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99" w:rsidRDefault="00D42699" w:rsidP="00D42699">
      <w:pPr>
        <w:pStyle w:val="1"/>
        <w:ind w:right="-2"/>
        <w:jc w:val="right"/>
        <w:rPr>
          <w:rFonts w:ascii="Times New Roman" w:hAnsi="Times New Roman"/>
          <w:b w:val="0"/>
          <w:color w:val="000000" w:themeColor="text1"/>
        </w:rPr>
      </w:pPr>
      <w:r>
        <w:rPr>
          <w:rFonts w:ascii="Times New Roman" w:hAnsi="Times New Roman"/>
          <w:b w:val="0"/>
          <w:noProof/>
          <w:color w:val="000000" w:themeColor="text1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2799715</wp:posOffset>
            </wp:positionH>
            <wp:positionV relativeFrom="paragraph">
              <wp:posOffset>-262890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2699" w:rsidRPr="00D42699" w:rsidRDefault="00D42699" w:rsidP="00D42699">
      <w:pPr>
        <w:rPr>
          <w:lang w:val="ru-RU"/>
        </w:rPr>
      </w:pPr>
      <w:r w:rsidRPr="00D42699">
        <w:rPr>
          <w:lang w:val="ru-RU"/>
        </w:rPr>
        <w:t xml:space="preserve">                                                                                              </w:t>
      </w:r>
    </w:p>
    <w:p w:rsidR="00D42699" w:rsidRPr="00D42699" w:rsidRDefault="00D42699" w:rsidP="00CC120B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D42699">
        <w:rPr>
          <w:rFonts w:ascii="Times New Roman" w:hAnsi="Times New Roman"/>
          <w:bCs/>
          <w:sz w:val="28"/>
          <w:szCs w:val="28"/>
          <w:lang w:val="ru-RU"/>
        </w:rPr>
        <w:t xml:space="preserve">СОВЕТ ДЕПУТАТОВ СУББОТНИКОВСКОГО СЕЛЬСКОГО  ПОСЕЛЕНИЯ </w:t>
      </w:r>
    </w:p>
    <w:p w:rsidR="00D42699" w:rsidRPr="00D42699" w:rsidRDefault="00D42699" w:rsidP="00D4269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D42699">
        <w:rPr>
          <w:rFonts w:ascii="Times New Roman" w:hAnsi="Times New Roman"/>
          <w:bCs/>
          <w:sz w:val="28"/>
          <w:szCs w:val="28"/>
          <w:lang w:val="ru-RU"/>
        </w:rPr>
        <w:t>СЫЧЕВСКОГО РАЙОНА СМОЛЕНСКОЙ ОБЛАСТИ</w:t>
      </w:r>
    </w:p>
    <w:p w:rsidR="00D42699" w:rsidRPr="00D42699" w:rsidRDefault="00D42699" w:rsidP="00D4269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42699" w:rsidRPr="00D42699" w:rsidRDefault="00D42699" w:rsidP="00D4269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D42699">
        <w:rPr>
          <w:rFonts w:ascii="Times New Roman" w:hAnsi="Times New Roman"/>
          <w:bCs/>
          <w:caps/>
          <w:sz w:val="28"/>
          <w:szCs w:val="28"/>
          <w:lang w:val="ru-RU"/>
        </w:rPr>
        <w:t>Р</w:t>
      </w:r>
      <w:proofErr w:type="gramEnd"/>
      <w:r w:rsidRPr="00D42699">
        <w:rPr>
          <w:rFonts w:ascii="Times New Roman" w:hAnsi="Times New Roman"/>
          <w:bCs/>
          <w:caps/>
          <w:sz w:val="28"/>
          <w:szCs w:val="28"/>
          <w:lang w:val="ru-RU"/>
        </w:rPr>
        <w:t xml:space="preserve"> Е Ш Е Н И Е</w:t>
      </w:r>
      <w:r w:rsidRPr="00D4269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D42699" w:rsidRPr="00D42699" w:rsidRDefault="00D42699" w:rsidP="00D4269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42699" w:rsidRPr="00D42699" w:rsidRDefault="00D42699" w:rsidP="00D42699">
      <w:pPr>
        <w:tabs>
          <w:tab w:val="left" w:pos="4536"/>
        </w:tabs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D426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4269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от </w:t>
      </w:r>
      <w:r w:rsidR="00CC120B">
        <w:rPr>
          <w:rFonts w:ascii="Times New Roman" w:hAnsi="Times New Roman"/>
          <w:color w:val="000000" w:themeColor="text1"/>
          <w:sz w:val="28"/>
          <w:szCs w:val="28"/>
          <w:lang w:val="ru-RU"/>
        </w:rPr>
        <w:t>19 мая 2015 года</w:t>
      </w:r>
      <w:r w:rsidRPr="00D4269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             </w:t>
      </w:r>
      <w:r w:rsidR="00CC12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</w:t>
      </w:r>
      <w:r w:rsidR="00E96EE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</w:t>
      </w:r>
      <w:r w:rsidR="006327B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</w:t>
      </w:r>
      <w:r w:rsidR="00E96EE6">
        <w:rPr>
          <w:rFonts w:ascii="Times New Roman" w:hAnsi="Times New Roman"/>
          <w:color w:val="000000" w:themeColor="text1"/>
          <w:sz w:val="28"/>
          <w:szCs w:val="28"/>
          <w:lang w:val="ru-RU"/>
        </w:rPr>
        <w:t>№  18</w:t>
      </w:r>
      <w:r w:rsidRPr="00D4269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</w:t>
      </w:r>
    </w:p>
    <w:p w:rsidR="00D42699" w:rsidRPr="00D4060D" w:rsidRDefault="00D42699" w:rsidP="00D42699">
      <w:pPr>
        <w:pStyle w:val="ConsPlusNormal"/>
        <w:tabs>
          <w:tab w:val="left" w:pos="7088"/>
        </w:tabs>
        <w:ind w:left="5954" w:hanging="6379"/>
        <w:rPr>
          <w:sz w:val="28"/>
          <w:szCs w:val="28"/>
        </w:rPr>
      </w:pPr>
      <w:r w:rsidRPr="00E91425">
        <w:rPr>
          <w:b/>
          <w:sz w:val="28"/>
          <w:szCs w:val="28"/>
        </w:rPr>
        <w:br/>
      </w:r>
    </w:p>
    <w:p w:rsidR="00D42699" w:rsidRPr="00D42699" w:rsidRDefault="00D42699" w:rsidP="00D42699">
      <w:pPr>
        <w:ind w:right="5669"/>
        <w:jc w:val="both"/>
        <w:rPr>
          <w:rStyle w:val="FontStyle27"/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42699">
        <w:rPr>
          <w:rStyle w:val="FontStyle26"/>
          <w:rFonts w:ascii="Times New Roman" w:hAnsi="Times New Roman"/>
          <w:b w:val="0"/>
          <w:spacing w:val="-4"/>
          <w:sz w:val="28"/>
          <w:szCs w:val="28"/>
          <w:lang w:val="ru-RU"/>
        </w:rPr>
        <w:t>Об утверждении ставок арендной платы за земельные участки, государственная</w:t>
      </w:r>
      <w:r w:rsidRPr="00D42699">
        <w:rPr>
          <w:rStyle w:val="FontStyle26"/>
          <w:rFonts w:ascii="Times New Roman" w:hAnsi="Times New Roman"/>
          <w:b w:val="0"/>
          <w:spacing w:val="-4"/>
          <w:lang w:val="ru-RU"/>
        </w:rPr>
        <w:t xml:space="preserve"> 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8"/>
          <w:szCs w:val="28"/>
          <w:lang w:val="ru-RU"/>
        </w:rPr>
        <w:t xml:space="preserve">собственность на которые не разграничена или находящиеся в муниципальной собственности, предоставленные в аренду без торгов, расположенные на территории муниципального образования </w:t>
      </w:r>
      <w:proofErr w:type="spellStart"/>
      <w:r w:rsidRPr="00D42699">
        <w:rPr>
          <w:rStyle w:val="FontStyle26"/>
          <w:rFonts w:ascii="Times New Roman" w:hAnsi="Times New Roman" w:cs="Times New Roman"/>
          <w:b w:val="0"/>
          <w:spacing w:val="-4"/>
          <w:sz w:val="28"/>
          <w:szCs w:val="28"/>
          <w:lang w:val="ru-RU"/>
        </w:rPr>
        <w:t>Субботниковского</w:t>
      </w:r>
      <w:proofErr w:type="spellEnd"/>
      <w:r w:rsidRPr="00D42699">
        <w:rPr>
          <w:rFonts w:ascii="Times New Roman" w:hAnsi="Times New Roman"/>
          <w:spacing w:val="-4"/>
          <w:sz w:val="28"/>
          <w:szCs w:val="28"/>
          <w:lang w:val="ru-RU"/>
        </w:rPr>
        <w:t xml:space="preserve"> сельского поселения </w:t>
      </w:r>
      <w:proofErr w:type="spellStart"/>
      <w:r w:rsidRPr="00D42699">
        <w:rPr>
          <w:rFonts w:ascii="Times New Roman" w:hAnsi="Times New Roman"/>
          <w:spacing w:val="-4"/>
          <w:sz w:val="28"/>
          <w:szCs w:val="28"/>
          <w:lang w:val="ru-RU"/>
        </w:rPr>
        <w:t>Сычевского</w:t>
      </w:r>
      <w:proofErr w:type="spellEnd"/>
      <w:r w:rsidRPr="00D42699">
        <w:rPr>
          <w:rFonts w:ascii="Times New Roman" w:hAnsi="Times New Roman"/>
          <w:spacing w:val="-4"/>
          <w:sz w:val="28"/>
          <w:szCs w:val="28"/>
          <w:lang w:val="ru-RU"/>
        </w:rPr>
        <w:t xml:space="preserve"> района Смоленской области,</w:t>
      </w:r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 по видам разрешенного использования земель и категориям арендаторов</w:t>
      </w:r>
      <w:proofErr w:type="gramEnd"/>
    </w:p>
    <w:p w:rsidR="00D42699" w:rsidRPr="00D42699" w:rsidRDefault="00D42699" w:rsidP="00D42699">
      <w:pPr>
        <w:ind w:right="5669"/>
        <w:jc w:val="both"/>
        <w:rPr>
          <w:spacing w:val="-4"/>
          <w:sz w:val="28"/>
          <w:szCs w:val="28"/>
          <w:lang w:val="ru-RU"/>
        </w:rPr>
      </w:pPr>
    </w:p>
    <w:p w:rsidR="00D42699" w:rsidRPr="00D42699" w:rsidRDefault="00D42699" w:rsidP="00D42699">
      <w:pPr>
        <w:ind w:right="4229"/>
        <w:jc w:val="both"/>
        <w:rPr>
          <w:b/>
          <w:spacing w:val="-4"/>
          <w:sz w:val="28"/>
          <w:szCs w:val="28"/>
          <w:lang w:val="ru-RU"/>
        </w:rPr>
      </w:pPr>
    </w:p>
    <w:p w:rsidR="00D42699" w:rsidRPr="00D42699" w:rsidRDefault="00D42699" w:rsidP="00D42699">
      <w:pPr>
        <w:ind w:right="-6" w:firstLine="53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В соответствии с Федеральным законом от 23.06.2014 №171-ФЗ «О внесении изменений в Земельный кодекс Российской Федерации и отдельные законодательные акты Российской Федерации», Земельным кодексом Российской Федерации </w:t>
      </w:r>
      <w:r w:rsidRPr="00D42699">
        <w:rPr>
          <w:rFonts w:ascii="Times New Roman" w:hAnsi="Times New Roman"/>
          <w:sz w:val="28"/>
          <w:szCs w:val="28"/>
          <w:lang w:val="ru-RU"/>
        </w:rPr>
        <w:t>от 25.10.2001 № 136-ФЗ</w:t>
      </w:r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D42699">
        <w:rPr>
          <w:rFonts w:ascii="Times New Roman" w:hAnsi="Times New Roman"/>
          <w:sz w:val="28"/>
          <w:szCs w:val="28"/>
          <w:lang w:val="ru-RU"/>
        </w:rPr>
        <w:t>постановлением Администрации Смоленской области от 27.01.2014 года № 18 «Об утверждении Положения о порядке определения размера арендной платы за земельные участки, государственная собственность на которые не разграничена, предоставленные в аренду без торгов</w:t>
      </w:r>
      <w:proofErr w:type="gramEnd"/>
      <w:r w:rsidRPr="00D42699">
        <w:rPr>
          <w:rFonts w:ascii="Times New Roman" w:hAnsi="Times New Roman"/>
          <w:sz w:val="28"/>
          <w:szCs w:val="28"/>
          <w:lang w:val="ru-RU"/>
        </w:rPr>
        <w:t xml:space="preserve"> на территории Смоленской области»,    </w:t>
      </w:r>
    </w:p>
    <w:p w:rsidR="00D42699" w:rsidRPr="00D42699" w:rsidRDefault="00D42699" w:rsidP="00D426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699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 w:rsidRPr="00D42699">
        <w:rPr>
          <w:rFonts w:ascii="Times New Roman" w:hAnsi="Times New Roman" w:cs="Times New Roman"/>
          <w:sz w:val="28"/>
          <w:szCs w:val="28"/>
        </w:rPr>
        <w:t>Субботниковского</w:t>
      </w:r>
      <w:proofErr w:type="spellEnd"/>
      <w:r w:rsidRPr="00D426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42699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D42699">
        <w:rPr>
          <w:rFonts w:ascii="Times New Roman" w:hAnsi="Times New Roman" w:cs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D4269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42699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D42699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D42699">
        <w:rPr>
          <w:rFonts w:ascii="Times New Roman" w:hAnsi="Times New Roman" w:cs="Times New Roman"/>
          <w:sz w:val="28"/>
          <w:szCs w:val="28"/>
        </w:rPr>
        <w:t xml:space="preserve"> и л :</w:t>
      </w:r>
    </w:p>
    <w:p w:rsidR="00D42699" w:rsidRPr="00D42699" w:rsidRDefault="00D42699" w:rsidP="00D42699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pStyle w:val="Style2"/>
        <w:widowControl/>
        <w:spacing w:line="240" w:lineRule="auto"/>
        <w:ind w:firstLine="709"/>
        <w:rPr>
          <w:rStyle w:val="FontStyle27"/>
          <w:rFonts w:ascii="Times New Roman" w:hAnsi="Times New Roman" w:cs="Times New Roman"/>
          <w:sz w:val="28"/>
          <w:szCs w:val="28"/>
        </w:rPr>
      </w:pPr>
      <w:r w:rsidRPr="00D42699">
        <w:rPr>
          <w:rStyle w:val="FontStyle27"/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42699">
        <w:rPr>
          <w:rStyle w:val="FontStyle27"/>
          <w:rFonts w:ascii="Times New Roman" w:hAnsi="Times New Roman" w:cs="Times New Roman"/>
          <w:sz w:val="28"/>
          <w:szCs w:val="28"/>
        </w:rPr>
        <w:t>Утвердить ставки арендной платы за земельные участки,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8"/>
          <w:szCs w:val="28"/>
        </w:rPr>
        <w:t xml:space="preserve"> государственная собственность на которые не разграничена или</w:t>
      </w:r>
      <w:r w:rsidRPr="00D42699">
        <w:rPr>
          <w:rStyle w:val="FontStyle27"/>
          <w:rFonts w:ascii="Times New Roman" w:hAnsi="Times New Roman" w:cs="Times New Roman"/>
          <w:sz w:val="28"/>
          <w:szCs w:val="28"/>
        </w:rPr>
        <w:t xml:space="preserve"> находящиеся в муниципальной собственности, предоставленные в аренду без торгов, расположенные на территории муниципального образования </w:t>
      </w:r>
      <w:proofErr w:type="spellStart"/>
      <w:r w:rsidRPr="00D42699">
        <w:rPr>
          <w:rFonts w:ascii="Times New Roman" w:hAnsi="Times New Roman" w:cs="Times New Roman"/>
          <w:sz w:val="28"/>
          <w:szCs w:val="28"/>
        </w:rPr>
        <w:t>Субботниковского</w:t>
      </w:r>
      <w:proofErr w:type="spellEnd"/>
      <w:r w:rsidRPr="00D4269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D42699">
        <w:rPr>
          <w:rStyle w:val="FontStyle27"/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42699">
        <w:rPr>
          <w:rStyle w:val="FontStyle27"/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D42699">
        <w:rPr>
          <w:rStyle w:val="FontStyle27"/>
          <w:rFonts w:ascii="Times New Roman" w:hAnsi="Times New Roman" w:cs="Times New Roman"/>
          <w:sz w:val="28"/>
          <w:szCs w:val="28"/>
        </w:rPr>
        <w:t xml:space="preserve"> района Смоленской области, по видам разрешенного использования земель и категориям арендаторов.</w:t>
      </w:r>
      <w:proofErr w:type="gramEnd"/>
    </w:p>
    <w:p w:rsidR="00D42699" w:rsidRPr="00D42699" w:rsidRDefault="00D42699" w:rsidP="00D4269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D42699">
        <w:rPr>
          <w:rFonts w:ascii="Times New Roman" w:hAnsi="Times New Roman"/>
          <w:sz w:val="28"/>
          <w:szCs w:val="28"/>
          <w:lang w:val="ru-RU"/>
        </w:rPr>
        <w:t>Утвердить понижающий коэффициент равный 2 к базовым размерам арендной платы за земельные участки,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8"/>
          <w:szCs w:val="28"/>
          <w:lang w:val="ru-RU"/>
        </w:rPr>
        <w:t xml:space="preserve"> государственная собственность на которые не 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8"/>
          <w:szCs w:val="28"/>
          <w:lang w:val="ru-RU"/>
        </w:rPr>
        <w:lastRenderedPageBreak/>
        <w:t>разграничена или</w:t>
      </w:r>
      <w:r w:rsidRPr="00D42699">
        <w:rPr>
          <w:rFonts w:ascii="Times New Roman" w:hAnsi="Times New Roman"/>
          <w:sz w:val="28"/>
          <w:szCs w:val="28"/>
          <w:lang w:val="ru-RU"/>
        </w:rPr>
        <w:t xml:space="preserve"> находящиеся в муниципальной собственности, предоставляемые в аренду без торгов</w:t>
      </w:r>
      <w:r w:rsidRPr="00D42699">
        <w:rPr>
          <w:rStyle w:val="24"/>
          <w:rFonts w:eastAsia="Calibri"/>
          <w:szCs w:val="28"/>
        </w:rPr>
        <w:t xml:space="preserve"> </w:t>
      </w:r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образования </w:t>
      </w:r>
      <w:proofErr w:type="spellStart"/>
      <w:r w:rsidRPr="00D42699"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 w:rsidRPr="00D42699">
        <w:rPr>
          <w:rFonts w:ascii="Times New Roman" w:hAnsi="Times New Roman"/>
          <w:sz w:val="28"/>
          <w:szCs w:val="28"/>
          <w:lang w:val="ru-RU"/>
        </w:rPr>
        <w:t xml:space="preserve"> сельского</w:t>
      </w:r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 поселения </w:t>
      </w:r>
      <w:proofErr w:type="spellStart"/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>Сычевского</w:t>
      </w:r>
      <w:proofErr w:type="spellEnd"/>
      <w:r w:rsidRPr="00D42699">
        <w:rPr>
          <w:rStyle w:val="FontStyle27"/>
          <w:rFonts w:ascii="Times New Roman" w:hAnsi="Times New Roman" w:cs="Times New Roman"/>
          <w:sz w:val="28"/>
          <w:szCs w:val="28"/>
          <w:lang w:val="ru-RU"/>
        </w:rPr>
        <w:t xml:space="preserve"> района Смоленской области</w:t>
      </w:r>
      <w:r w:rsidRPr="00D42699">
        <w:rPr>
          <w:rFonts w:ascii="Times New Roman" w:hAnsi="Times New Roman"/>
          <w:sz w:val="28"/>
          <w:szCs w:val="28"/>
          <w:lang w:val="ru-RU"/>
        </w:rPr>
        <w:t>:</w:t>
      </w:r>
    </w:p>
    <w:p w:rsidR="00D42699" w:rsidRPr="00D42699" w:rsidRDefault="00D42699" w:rsidP="00D42699">
      <w:pPr>
        <w:pStyle w:val="23"/>
        <w:rPr>
          <w:szCs w:val="28"/>
        </w:rPr>
      </w:pPr>
      <w:r w:rsidRPr="00D42699">
        <w:rPr>
          <w:szCs w:val="28"/>
        </w:rPr>
        <w:t xml:space="preserve"> - ветеранам Великой Отечественной войны, ветеранам боевых действий, инвалидам, родителям, имеющим ребенка-инвалида, многодетным семьям; </w:t>
      </w:r>
    </w:p>
    <w:p w:rsidR="00D42699" w:rsidRPr="00D42699" w:rsidRDefault="00D42699" w:rsidP="00D42699">
      <w:pPr>
        <w:pStyle w:val="23"/>
        <w:rPr>
          <w:szCs w:val="28"/>
        </w:rPr>
      </w:pPr>
      <w:r w:rsidRPr="00D42699">
        <w:rPr>
          <w:szCs w:val="28"/>
        </w:rPr>
        <w:t>- на срок менее одного года для проведения проектно-изыскательских работ;</w:t>
      </w:r>
    </w:p>
    <w:p w:rsidR="00D42699" w:rsidRPr="00D42699" w:rsidRDefault="00D42699" w:rsidP="00D42699">
      <w:pPr>
        <w:pStyle w:val="23"/>
        <w:rPr>
          <w:szCs w:val="28"/>
        </w:rPr>
      </w:pPr>
      <w:r w:rsidRPr="00D42699">
        <w:rPr>
          <w:szCs w:val="28"/>
        </w:rPr>
        <w:t>- для производства строительных работ (кроме жилищного и дачного строительства).</w:t>
      </w:r>
    </w:p>
    <w:p w:rsidR="00D42699" w:rsidRPr="00D42699" w:rsidRDefault="00D42699" w:rsidP="00D42699">
      <w:pPr>
        <w:pStyle w:val="Style2"/>
        <w:widowControl/>
        <w:spacing w:line="240" w:lineRule="auto"/>
        <w:ind w:firstLine="709"/>
        <w:rPr>
          <w:rStyle w:val="FontStyle27"/>
          <w:rFonts w:ascii="Times New Roman" w:hAnsi="Times New Roman" w:cs="Times New Roman"/>
          <w:sz w:val="28"/>
          <w:szCs w:val="28"/>
        </w:rPr>
      </w:pPr>
      <w:r w:rsidRPr="00D42699">
        <w:rPr>
          <w:rStyle w:val="FontStyle27"/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официального опубликования в </w:t>
      </w:r>
      <w:r w:rsidRPr="00D42699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D42699">
        <w:rPr>
          <w:rFonts w:ascii="Times New Roman" w:hAnsi="Times New Roman" w:cs="Times New Roman"/>
          <w:sz w:val="28"/>
          <w:szCs w:val="28"/>
        </w:rPr>
        <w:t>Сычевские</w:t>
      </w:r>
      <w:proofErr w:type="spellEnd"/>
      <w:r w:rsidRPr="00D42699">
        <w:rPr>
          <w:rFonts w:ascii="Times New Roman" w:hAnsi="Times New Roman" w:cs="Times New Roman"/>
          <w:sz w:val="28"/>
          <w:szCs w:val="28"/>
        </w:rPr>
        <w:t xml:space="preserve"> вести</w:t>
      </w:r>
      <w:r w:rsidR="004D0F07">
        <w:rPr>
          <w:rFonts w:ascii="Times New Roman" w:hAnsi="Times New Roman" w:cs="Times New Roman"/>
          <w:sz w:val="28"/>
          <w:szCs w:val="28"/>
        </w:rPr>
        <w:t>»</w:t>
      </w:r>
      <w:r w:rsidRPr="00D42699">
        <w:rPr>
          <w:rStyle w:val="FontStyle27"/>
          <w:rFonts w:ascii="Times New Roman" w:hAnsi="Times New Roman" w:cs="Times New Roman"/>
          <w:sz w:val="28"/>
          <w:szCs w:val="28"/>
        </w:rPr>
        <w:t>.</w:t>
      </w:r>
    </w:p>
    <w:p w:rsidR="00D42699" w:rsidRPr="00D42699" w:rsidRDefault="00D42699" w:rsidP="00D42699">
      <w:pPr>
        <w:pStyle w:val="Style2"/>
        <w:widowControl/>
        <w:spacing w:line="240" w:lineRule="auto"/>
        <w:ind w:firstLine="709"/>
        <w:rPr>
          <w:rStyle w:val="FontStyle27"/>
          <w:rFonts w:ascii="Times New Roman" w:hAnsi="Times New Roman" w:cs="Times New Roman"/>
          <w:sz w:val="28"/>
          <w:szCs w:val="28"/>
        </w:rPr>
      </w:pPr>
    </w:p>
    <w:p w:rsidR="00D42699" w:rsidRPr="00D42699" w:rsidRDefault="00D42699" w:rsidP="00D42699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  <w:r w:rsidRPr="00D42699">
        <w:rPr>
          <w:rFonts w:ascii="Times New Roman" w:hAnsi="Times New Roman"/>
          <w:sz w:val="28"/>
          <w:szCs w:val="28"/>
          <w:lang w:val="ru-RU"/>
        </w:rPr>
        <w:t>Глава муниципального образования</w:t>
      </w:r>
      <w:r w:rsidRPr="00D42699">
        <w:rPr>
          <w:rFonts w:ascii="Times New Roman" w:hAnsi="Times New Roman"/>
          <w:sz w:val="28"/>
          <w:szCs w:val="28"/>
          <w:lang w:val="ru-RU"/>
        </w:rPr>
        <w:tab/>
      </w:r>
    </w:p>
    <w:p w:rsidR="00D42699" w:rsidRPr="00D42699" w:rsidRDefault="00D42699" w:rsidP="00D42699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D42699"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 w:rsidRPr="00D42699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</w:p>
    <w:p w:rsidR="00D42699" w:rsidRPr="00D42699" w:rsidRDefault="00D42699" w:rsidP="00D42699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D42699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D42699">
        <w:rPr>
          <w:rFonts w:ascii="Times New Roman" w:hAnsi="Times New Roman"/>
          <w:sz w:val="28"/>
          <w:szCs w:val="28"/>
          <w:lang w:val="ru-RU"/>
        </w:rPr>
        <w:t xml:space="preserve">  района Смоленской области                                                       А.А. Ильин</w:t>
      </w: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D426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D42699">
        <w:rPr>
          <w:rFonts w:ascii="Times New Roman" w:hAnsi="Times New Roman"/>
          <w:sz w:val="28"/>
          <w:szCs w:val="28"/>
          <w:lang w:val="ru-RU"/>
        </w:rPr>
        <w:tab/>
      </w:r>
      <w:r w:rsidRPr="00D42699">
        <w:rPr>
          <w:rFonts w:ascii="Times New Roman" w:hAnsi="Times New Roman"/>
          <w:sz w:val="28"/>
          <w:szCs w:val="28"/>
          <w:lang w:val="ru-RU"/>
        </w:rPr>
        <w:tab/>
      </w:r>
      <w:r w:rsidRPr="00D42699">
        <w:rPr>
          <w:rFonts w:ascii="Times New Roman" w:hAnsi="Times New Roman"/>
          <w:sz w:val="28"/>
          <w:szCs w:val="28"/>
          <w:lang w:val="ru-RU"/>
        </w:rPr>
        <w:tab/>
      </w: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CC120B" w:rsidRDefault="00CC120B" w:rsidP="00D42699">
      <w:pPr>
        <w:widowControl w:val="0"/>
        <w:rPr>
          <w:sz w:val="28"/>
          <w:szCs w:val="28"/>
          <w:lang w:val="ru-RU"/>
        </w:rPr>
      </w:pPr>
    </w:p>
    <w:p w:rsidR="00CC120B" w:rsidRDefault="00CC120B" w:rsidP="00D42699">
      <w:pPr>
        <w:widowControl w:val="0"/>
        <w:rPr>
          <w:sz w:val="28"/>
          <w:szCs w:val="28"/>
          <w:lang w:val="ru-RU"/>
        </w:rPr>
      </w:pPr>
    </w:p>
    <w:p w:rsidR="004D0F07" w:rsidRPr="00D42699" w:rsidRDefault="004D0F07" w:rsidP="00D42699">
      <w:pPr>
        <w:widowControl w:val="0"/>
        <w:rPr>
          <w:sz w:val="28"/>
          <w:szCs w:val="28"/>
          <w:lang w:val="ru-RU"/>
        </w:rPr>
      </w:pPr>
    </w:p>
    <w:p w:rsidR="00D42699" w:rsidRPr="00D42699" w:rsidRDefault="00D42699" w:rsidP="00D42699">
      <w:pPr>
        <w:widowControl w:val="0"/>
        <w:rPr>
          <w:sz w:val="28"/>
          <w:szCs w:val="28"/>
          <w:lang w:val="ru-RU"/>
        </w:rPr>
      </w:pPr>
    </w:p>
    <w:p w:rsidR="00D42699" w:rsidRPr="00D42699" w:rsidRDefault="00D42699" w:rsidP="00D42699">
      <w:pPr>
        <w:pStyle w:val="Style3"/>
        <w:widowControl/>
        <w:spacing w:line="240" w:lineRule="auto"/>
        <w:jc w:val="right"/>
        <w:rPr>
          <w:rStyle w:val="FontStyle27"/>
          <w:rFonts w:ascii="Times New Roman" w:hAnsi="Times New Roman" w:cs="Times New Roman"/>
          <w:sz w:val="22"/>
          <w:szCs w:val="22"/>
        </w:rPr>
      </w:pPr>
      <w:r w:rsidRPr="00D42699">
        <w:rPr>
          <w:rStyle w:val="FontStyle27"/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D42699" w:rsidRPr="00D42699" w:rsidRDefault="00D42699" w:rsidP="00D42699">
      <w:pPr>
        <w:pStyle w:val="Style1"/>
        <w:widowControl/>
        <w:spacing w:line="240" w:lineRule="auto"/>
        <w:ind w:left="5245"/>
        <w:jc w:val="both"/>
        <w:rPr>
          <w:rStyle w:val="FontStyle27"/>
          <w:rFonts w:ascii="Times New Roman" w:hAnsi="Times New Roman" w:cs="Times New Roman"/>
          <w:sz w:val="22"/>
          <w:szCs w:val="22"/>
        </w:rPr>
      </w:pPr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  <w:proofErr w:type="spellStart"/>
      <w:r>
        <w:rPr>
          <w:rStyle w:val="FontStyle27"/>
          <w:rFonts w:ascii="Times New Roman" w:hAnsi="Times New Roman" w:cs="Times New Roman"/>
          <w:sz w:val="22"/>
          <w:szCs w:val="22"/>
        </w:rPr>
        <w:t>Субботниковского</w:t>
      </w:r>
      <w:proofErr w:type="spellEnd"/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 сельского поселения </w:t>
      </w:r>
      <w:proofErr w:type="spellStart"/>
      <w:r>
        <w:rPr>
          <w:rStyle w:val="FontStyle27"/>
          <w:rFonts w:ascii="Times New Roman" w:hAnsi="Times New Roman" w:cs="Times New Roman"/>
          <w:sz w:val="22"/>
          <w:szCs w:val="22"/>
        </w:rPr>
        <w:t>Сычёвского</w:t>
      </w:r>
      <w:proofErr w:type="spellEnd"/>
      <w:r>
        <w:rPr>
          <w:rStyle w:val="FontStyle27"/>
          <w:rFonts w:ascii="Times New Roman" w:hAnsi="Times New Roman" w:cs="Times New Roman"/>
          <w:sz w:val="22"/>
          <w:szCs w:val="22"/>
        </w:rPr>
        <w:t xml:space="preserve"> </w:t>
      </w:r>
      <w:r w:rsidRPr="00D42699">
        <w:rPr>
          <w:rStyle w:val="FontStyle27"/>
          <w:rFonts w:ascii="Times New Roman" w:hAnsi="Times New Roman" w:cs="Times New Roman"/>
          <w:sz w:val="22"/>
          <w:szCs w:val="22"/>
        </w:rPr>
        <w:t>рай</w:t>
      </w:r>
      <w:r w:rsidR="00CC120B">
        <w:rPr>
          <w:rStyle w:val="FontStyle27"/>
          <w:rFonts w:ascii="Times New Roman" w:hAnsi="Times New Roman" w:cs="Times New Roman"/>
          <w:sz w:val="22"/>
          <w:szCs w:val="22"/>
        </w:rPr>
        <w:t xml:space="preserve">она Смоленской </w:t>
      </w:r>
      <w:r w:rsidR="00E96EE6">
        <w:rPr>
          <w:rStyle w:val="FontStyle27"/>
          <w:rFonts w:ascii="Times New Roman" w:hAnsi="Times New Roman" w:cs="Times New Roman"/>
          <w:sz w:val="22"/>
          <w:szCs w:val="22"/>
        </w:rPr>
        <w:t>области от 19 мая 2015 года № 18</w:t>
      </w:r>
    </w:p>
    <w:p w:rsidR="00D42699" w:rsidRDefault="00D42699" w:rsidP="00D42699">
      <w:pPr>
        <w:pStyle w:val="Style1"/>
        <w:widowControl/>
        <w:spacing w:line="240" w:lineRule="auto"/>
        <w:ind w:left="5245"/>
        <w:jc w:val="both"/>
        <w:rPr>
          <w:rStyle w:val="FontStyle27"/>
          <w:rFonts w:ascii="Times New Roman" w:hAnsi="Times New Roman" w:cs="Times New Roman"/>
          <w:sz w:val="20"/>
          <w:szCs w:val="20"/>
        </w:rPr>
      </w:pPr>
    </w:p>
    <w:p w:rsidR="00D42699" w:rsidRDefault="00D42699" w:rsidP="00D42699">
      <w:pPr>
        <w:pStyle w:val="Style1"/>
        <w:widowControl/>
        <w:spacing w:line="240" w:lineRule="auto"/>
        <w:jc w:val="both"/>
        <w:rPr>
          <w:rStyle w:val="FontStyle27"/>
          <w:rFonts w:ascii="Times New Roman" w:hAnsi="Times New Roman" w:cs="Times New Roman"/>
          <w:sz w:val="20"/>
          <w:szCs w:val="20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D42699">
        <w:rPr>
          <w:rFonts w:ascii="Times New Roman" w:hAnsi="Times New Roman"/>
          <w:b/>
          <w:bCs/>
          <w:lang w:val="ru-RU"/>
        </w:rPr>
        <w:t>СТАВКИ</w:t>
      </w:r>
    </w:p>
    <w:p w:rsidR="00D42699" w:rsidRPr="00D42699" w:rsidRDefault="00D42699" w:rsidP="00D4269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proofErr w:type="gramStart"/>
      <w:r w:rsidRPr="00D42699">
        <w:rPr>
          <w:rFonts w:ascii="Times New Roman" w:hAnsi="Times New Roman"/>
          <w:b/>
          <w:bCs/>
          <w:lang w:val="ru-RU"/>
        </w:rPr>
        <w:t>АРЕНДНОЙ ПЛАТЫ ЗА ЗЕМЕЛЬНЫЕ УЧАСТКИ, ГОСУДАРСТВЕННАЯ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Style w:val="FontStyle26"/>
          <w:rFonts w:ascii="Times New Roman" w:hAnsi="Times New Roman" w:cs="Times New Roman"/>
          <w:spacing w:val="-4"/>
          <w:sz w:val="24"/>
          <w:szCs w:val="24"/>
          <w:lang w:val="ru-RU"/>
        </w:rPr>
        <w:t>СОБСТВЕННОСТЬ НА КОТОРЫЕ НЕ РАЗГРАНИЧЕНА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Style w:val="FontStyle26"/>
          <w:rFonts w:ascii="Times New Roman" w:hAnsi="Times New Roman" w:cs="Times New Roman"/>
          <w:spacing w:val="-4"/>
          <w:sz w:val="24"/>
          <w:szCs w:val="24"/>
          <w:lang w:val="ru-RU"/>
        </w:rPr>
        <w:t>ИЛИ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Fonts w:ascii="Times New Roman" w:hAnsi="Times New Roman"/>
          <w:b/>
          <w:bCs/>
          <w:lang w:val="ru-RU"/>
        </w:rPr>
        <w:t>НАХОДЯЩИЕСЯ В МУНИЦИПАЛЬНОЙ СОБСТВЕННОСТИ, ПРЕДОСТАВЛЕННЫЕ В АРЕНДУ БЕЗ ТОРГОВ, РАСПОЛОЖЕННЫЕ НА ТЕРРИТОРИИ МУНИЦИПАЛЬНОГО ОБРАЗОВАНИЯ СУББОТНИКОВСКОГО СЕЛЬСКОГО ПОСЕЛЕНИЯ СЫЧЕВСКОГО РАЙОНА СМОЛЕНСКОЙ ОБЛАСТИ, ПО ВИДАМ РАЗРЕШЕННОГО ИСПОЛЬЗОВАНИЯ ЗЕМЕЛЬ И КАТЕГОРИЯМ АРЕНДАТОРОВ</w:t>
      </w:r>
      <w:proofErr w:type="gramEnd"/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tbl>
      <w:tblPr>
        <w:tblW w:w="10105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406"/>
        <w:gridCol w:w="4158"/>
        <w:gridCol w:w="2001"/>
      </w:tblGrid>
      <w:tr w:rsidR="00D42699" w:rsidRPr="004D0F07" w:rsidTr="001D5829">
        <w:trPr>
          <w:trHeight w:val="1170"/>
        </w:trPr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№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п/п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Наименование вида разрешенного использования земель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Состав вида разрешенного использования земель и категории арендаторов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Ставка арендной платы (в процентах от кадастровой стоимости земельного участка)</w:t>
            </w: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1.1. Земельные    участки     для размещения          объектов индивидуального    жилищного строительства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1.2. Земельные    участки     для ведения  личного  подсобного хозяйства      (приусадебные участки)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1.3. Земельные участки, предоставленные под индивидуальное жилищное строительство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</w:t>
            </w:r>
          </w:p>
        </w:tc>
      </w:tr>
      <w:tr w:rsidR="00D42699" w:rsidRPr="00D42699" w:rsidTr="001D5829">
        <w:trPr>
          <w:trHeight w:val="920"/>
        </w:trPr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гаражей и автостоянок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участки, предоставленные физическим лицам и (или) их некоммерческим объединениям для размещения гаражей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</w:t>
            </w:r>
          </w:p>
        </w:tc>
      </w:tr>
      <w:tr w:rsidR="00D42699" w:rsidRPr="00D42699" w:rsidTr="001D5829">
        <w:tc>
          <w:tcPr>
            <w:tcW w:w="500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3417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дачного строительства,  садоводства и огородничества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3.1. Земельные участки, предоставленные для дачного строительства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3.2. Земельные           участки, предоставленные   физическим лицам     и     (или)  их объединениям             для садоводства, огородничества, животноводства,  ведения личного подсобного хозяйства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</w:t>
            </w:r>
          </w:p>
        </w:tc>
      </w:tr>
      <w:tr w:rsidR="00D42699" w:rsidRPr="00D42699" w:rsidTr="001D5829">
        <w:trPr>
          <w:trHeight w:val="1493"/>
        </w:trPr>
        <w:tc>
          <w:tcPr>
            <w:tcW w:w="500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3417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объектов  оптовой торговли,   общественного питания    и     бытового обслуживания                                                 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4. Земельные  участки   для размещения объектов оптовой и розничной торговли.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4.1.   Земельные    участки, предоставленные          для размещения торговых павильонов   и   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>сооружений временного (сезонного) типа: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в том числе: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- площадью до 101 кв.м.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 w:rsidRPr="00D42699">
              <w:rPr>
                <w:rFonts w:ascii="Times New Roman" w:hAnsi="Times New Roman"/>
              </w:rPr>
              <w:t>площадью</w:t>
            </w:r>
            <w:proofErr w:type="spellEnd"/>
            <w:proofErr w:type="gram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от</w:t>
            </w:r>
            <w:proofErr w:type="spellEnd"/>
            <w:r w:rsidRPr="00D42699">
              <w:rPr>
                <w:rFonts w:ascii="Times New Roman" w:hAnsi="Times New Roman"/>
              </w:rPr>
              <w:t xml:space="preserve"> 101 </w:t>
            </w:r>
            <w:proofErr w:type="spellStart"/>
            <w:r w:rsidRPr="00D42699">
              <w:rPr>
                <w:rFonts w:ascii="Times New Roman" w:hAnsi="Times New Roman"/>
              </w:rPr>
              <w:t>кв.м</w:t>
            </w:r>
            <w:proofErr w:type="spellEnd"/>
            <w:r w:rsidRPr="00D42699">
              <w:rPr>
                <w:rFonts w:ascii="Times New Roman" w:hAnsi="Times New Roman"/>
              </w:rPr>
              <w:t>.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15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10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4.2. Земельные участки, предоставленные          под магазины,  торгово-бытовые комплексы,   центры, рынки (отдельно стоящие капитальные здания, встроенные,     пристроенные помещения)      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7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4.3.   Земельные    участки, предоставленные предприятиям общественного питания,  для размещения ресторанов, кафе, баров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4.4. Земельные    участки, предоставленные          для размещения объектов бытового обслуживания населения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4.5. </w:t>
            </w:r>
            <w:proofErr w:type="spellStart"/>
            <w:r w:rsidRPr="00D42699">
              <w:rPr>
                <w:rFonts w:ascii="Times New Roman" w:hAnsi="Times New Roman"/>
              </w:rPr>
              <w:t>Земельные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участки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бань</w:t>
            </w:r>
            <w:proofErr w:type="spell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4.6. Земельные    участки, предоставленные под  объекты наружной рекламы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50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4.7.   Земельные    участки, предоставленные          под предприятия     автосервиса, объекты  дорожного  сервиса, автозаправочные            и газонаполнительные станции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6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4.8.   Земельные    участки, предоставленные  под </w:t>
            </w:r>
            <w:proofErr w:type="spellStart"/>
            <w:r w:rsidRPr="00D42699">
              <w:rPr>
                <w:rFonts w:ascii="Times New Roman" w:hAnsi="Times New Roman"/>
                <w:lang w:val="ru-RU"/>
              </w:rPr>
              <w:t>автомойку</w:t>
            </w:r>
            <w:proofErr w:type="spell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6</w:t>
            </w: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   участки, предназначенные   для размещения  административных и офисных зданий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</w:t>
            </w: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6.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      объектов рекреационного          и лечебно-оздоровительного назначения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участки    домов отдыха,      пансионатов, кемпингов,     туристических баз,     стационарных      и палаточных туристско-оздоровительных   лагерей; земельные   участки    домов рыболовов и охотников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4</w:t>
            </w: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7.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производственных  и административных зданий,  сооружений промышленности, коммунального хозяйства, материально-технического, продовольственного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снабжения, сбыта и заготовок       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7.1.   </w:t>
            </w:r>
            <w:proofErr w:type="gramStart"/>
            <w:r w:rsidRPr="00D42699">
              <w:rPr>
                <w:rFonts w:ascii="Times New Roman" w:hAnsi="Times New Roman"/>
                <w:lang w:val="ru-RU"/>
              </w:rPr>
              <w:t xml:space="preserve">Земельные    участки, предназначенные          для размещения  производственных и  административных  зданий,         сооружений промышленности, материально-технического, продовольственного     снабжения,      сбыта      и заготовок; земельные участки фабрик,      заводов       и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комбинатов; производственных объединений,      концернов, промышленно-производственных фирм,    трестов;  других промышленных предприятий       </w:t>
            </w:r>
            <w:proofErr w:type="gram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7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7.2.   Земельные    участки, предназначенные          для размещения  производственных и  административных зданий,         сооружений коммунального хозяйства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5</w:t>
            </w:r>
          </w:p>
        </w:tc>
      </w:tr>
      <w:tr w:rsidR="00D42699" w:rsidRPr="00D42699" w:rsidTr="001D5829">
        <w:trPr>
          <w:trHeight w:val="930"/>
        </w:trPr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7.3. Земельные    участки, предоставленные          для строительства  и  размещения баз, складов, ангаров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7</w:t>
            </w: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8.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 обслуживающих электростанции сооружений и объектов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30</w:t>
            </w: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9.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proofErr w:type="gramStart"/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разработки полезных ископаемых, трубопроводов, кабельных, радиорелейных и воздушных линий    электропередачи, конструктивных  элементов и  сооружений,  объектов, полезных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              </w:t>
            </w:r>
            <w:proofErr w:type="gramEnd"/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9.1. Земельные   участки, предоставленные          для размещения  и  строительства антенно-мачтовых  сооружений сотовой связи         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100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9.2. Земельные участки  для размещения  эксплуатационных предприятий связи, у которых на     балансе     находятся радиорелейные,    воздушные, кабельные  линии   связи   и соответствующие       полосы отчуждения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9.3. Земельные участки  для размещения  воздушных  линий электропередачи,    наземных сооружений  кабельных  линий электропередачи, подстанций, распределительных   пунктов, других сооружений и объектов энергетики.        Земельные участки    для    размещения нефтепроводов, газопроводов, иных          трубопроводов; земельные    участки     для размещения        кабельных, радиорелейных  и   воздушных линий    связи    и    линий радиофикации   на    трассах кабельных и воздушных  линий связи    и     радиофикации; земельные    участки     для размещения    наземных     и подземных    необслуживаемых усилительных   пунктов    на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кабельных линиях связи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30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     участки, предназначенные       для сельскохозяйственного использования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    участки сельскохозяйственных  угодий (пашни, сенокосы,  пастбища, залежи,    земли,    занятые многолетними насаждениями); земельные  участки,  занятые объектами сельскохозяйственного  назначения и предназначенные для    ведения     сельского хозяйства, объектов сельскохозяйственного назначения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2,5</w:t>
            </w: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11.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 w:rsidRPr="00D42699">
              <w:rPr>
                <w:rFonts w:ascii="Times New Roman" w:hAnsi="Times New Roman"/>
              </w:rPr>
              <w:t>Прочие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земли</w:t>
            </w:r>
            <w:proofErr w:type="spellEnd"/>
          </w:p>
        </w:tc>
        <w:tc>
          <w:tcPr>
            <w:tcW w:w="2008" w:type="dxa"/>
            <w:vAlign w:val="center"/>
          </w:tcPr>
          <w:p w:rsidR="00D42699" w:rsidRPr="00D42699" w:rsidRDefault="00D42699" w:rsidP="001D58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1,5</w:t>
            </w:r>
          </w:p>
        </w:tc>
      </w:tr>
    </w:tbl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CC120B" w:rsidRDefault="00CC120B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CC120B" w:rsidRDefault="00CC120B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CC120B" w:rsidRDefault="00CC120B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CC120B" w:rsidRDefault="00CC120B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CC120B" w:rsidRPr="00CC120B" w:rsidRDefault="00CC120B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pStyle w:val="Style3"/>
        <w:widowControl/>
        <w:spacing w:line="240" w:lineRule="auto"/>
        <w:jc w:val="right"/>
        <w:rPr>
          <w:rStyle w:val="FontStyle27"/>
          <w:rFonts w:ascii="Times New Roman" w:hAnsi="Times New Roman" w:cs="Times New Roman"/>
          <w:sz w:val="22"/>
          <w:szCs w:val="22"/>
        </w:rPr>
      </w:pPr>
      <w:r w:rsidRPr="00D42699">
        <w:rPr>
          <w:rStyle w:val="FontStyle27"/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D42699" w:rsidRPr="00D42699" w:rsidRDefault="00D42699" w:rsidP="00D42699">
      <w:pPr>
        <w:pStyle w:val="Style1"/>
        <w:widowControl/>
        <w:spacing w:line="240" w:lineRule="auto"/>
        <w:ind w:left="5245"/>
        <w:jc w:val="both"/>
        <w:rPr>
          <w:rStyle w:val="FontStyle27"/>
          <w:rFonts w:ascii="Times New Roman" w:hAnsi="Times New Roman" w:cs="Times New Roman"/>
          <w:sz w:val="22"/>
          <w:szCs w:val="22"/>
        </w:rPr>
      </w:pPr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  <w:proofErr w:type="spellStart"/>
      <w:r>
        <w:rPr>
          <w:rStyle w:val="FontStyle27"/>
          <w:rFonts w:ascii="Times New Roman" w:hAnsi="Times New Roman" w:cs="Times New Roman"/>
          <w:sz w:val="22"/>
          <w:szCs w:val="22"/>
        </w:rPr>
        <w:t>Субботниковского</w:t>
      </w:r>
      <w:proofErr w:type="spellEnd"/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 сельского поселения </w:t>
      </w:r>
      <w:proofErr w:type="spellStart"/>
      <w:r>
        <w:rPr>
          <w:rStyle w:val="FontStyle27"/>
          <w:rFonts w:ascii="Times New Roman" w:hAnsi="Times New Roman" w:cs="Times New Roman"/>
          <w:sz w:val="22"/>
          <w:szCs w:val="22"/>
        </w:rPr>
        <w:t>Сычёвского</w:t>
      </w:r>
      <w:proofErr w:type="spellEnd"/>
      <w:r>
        <w:rPr>
          <w:rStyle w:val="FontStyle27"/>
          <w:rFonts w:ascii="Times New Roman" w:hAnsi="Times New Roman" w:cs="Times New Roman"/>
          <w:sz w:val="22"/>
          <w:szCs w:val="22"/>
        </w:rPr>
        <w:t xml:space="preserve"> </w:t>
      </w:r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района Смоленской области от </w:t>
      </w:r>
      <w:r w:rsidR="00CC120B">
        <w:rPr>
          <w:rStyle w:val="FontStyle27"/>
          <w:rFonts w:ascii="Times New Roman" w:hAnsi="Times New Roman" w:cs="Times New Roman"/>
          <w:sz w:val="22"/>
          <w:szCs w:val="22"/>
        </w:rPr>
        <w:t>19 мая</w:t>
      </w:r>
      <w:r w:rsidRPr="00D42699">
        <w:rPr>
          <w:rStyle w:val="FontStyle27"/>
          <w:rFonts w:ascii="Times New Roman" w:hAnsi="Times New Roman" w:cs="Times New Roman"/>
          <w:sz w:val="22"/>
          <w:szCs w:val="22"/>
        </w:rPr>
        <w:t xml:space="preserve"> </w:t>
      </w:r>
      <w:r w:rsidR="00CC120B">
        <w:rPr>
          <w:rStyle w:val="FontStyle27"/>
          <w:rFonts w:ascii="Times New Roman" w:hAnsi="Times New Roman" w:cs="Times New Roman"/>
          <w:sz w:val="22"/>
          <w:szCs w:val="22"/>
        </w:rPr>
        <w:t xml:space="preserve">2015 года </w:t>
      </w:r>
      <w:r w:rsidR="00E96EE6">
        <w:rPr>
          <w:rStyle w:val="FontStyle27"/>
          <w:rFonts w:ascii="Times New Roman" w:hAnsi="Times New Roman" w:cs="Times New Roman"/>
          <w:sz w:val="22"/>
          <w:szCs w:val="22"/>
        </w:rPr>
        <w:t>№ 18</w:t>
      </w:r>
    </w:p>
    <w:p w:rsidR="00D42699" w:rsidRPr="00D42699" w:rsidRDefault="00D42699" w:rsidP="00D42699">
      <w:pPr>
        <w:pStyle w:val="Style1"/>
        <w:widowControl/>
        <w:spacing w:line="240" w:lineRule="auto"/>
        <w:ind w:left="5245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</w:p>
    <w:p w:rsidR="00D42699" w:rsidRPr="00D42699" w:rsidRDefault="00D42699" w:rsidP="00D42699">
      <w:pPr>
        <w:pStyle w:val="Style1"/>
        <w:widowControl/>
        <w:spacing w:line="240" w:lineRule="auto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D42699">
        <w:rPr>
          <w:rFonts w:ascii="Times New Roman" w:hAnsi="Times New Roman"/>
          <w:b/>
          <w:bCs/>
          <w:lang w:val="ru-RU"/>
        </w:rPr>
        <w:t>СТАВКИ</w:t>
      </w:r>
    </w:p>
    <w:p w:rsidR="00D42699" w:rsidRPr="00D42699" w:rsidRDefault="00D42699" w:rsidP="00D4269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proofErr w:type="gramStart"/>
      <w:r w:rsidRPr="00D42699">
        <w:rPr>
          <w:rFonts w:ascii="Times New Roman" w:hAnsi="Times New Roman"/>
          <w:b/>
          <w:bCs/>
          <w:lang w:val="ru-RU"/>
        </w:rPr>
        <w:t>АРЕНДНОЙ ПЛАТЫ ЗА ЗЕМЕЛЬНЫЕ УЧАСТКИ, ГОСУДАРСТВЕННАЯ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Style w:val="FontStyle26"/>
          <w:rFonts w:ascii="Times New Roman" w:hAnsi="Times New Roman" w:cs="Times New Roman"/>
          <w:spacing w:val="-4"/>
          <w:sz w:val="24"/>
          <w:szCs w:val="24"/>
          <w:lang w:val="ru-RU"/>
        </w:rPr>
        <w:t>СОБСТВЕННОСТЬ НА КОТОРЫЕ НЕ РАЗГРАНИЧЕНА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Style w:val="FontStyle26"/>
          <w:rFonts w:ascii="Times New Roman" w:hAnsi="Times New Roman" w:cs="Times New Roman"/>
          <w:spacing w:val="-4"/>
          <w:sz w:val="24"/>
          <w:szCs w:val="24"/>
          <w:lang w:val="ru-RU"/>
        </w:rPr>
        <w:t>ИЛИ</w:t>
      </w:r>
      <w:r w:rsidRPr="00D42699">
        <w:rPr>
          <w:rStyle w:val="FontStyle26"/>
          <w:rFonts w:ascii="Times New Roman" w:hAnsi="Times New Roman" w:cs="Times New Roman"/>
          <w:b w:val="0"/>
          <w:spacing w:val="-4"/>
          <w:sz w:val="24"/>
          <w:szCs w:val="24"/>
          <w:lang w:val="ru-RU"/>
        </w:rPr>
        <w:t xml:space="preserve"> </w:t>
      </w:r>
      <w:r w:rsidRPr="00D42699">
        <w:rPr>
          <w:rFonts w:ascii="Times New Roman" w:hAnsi="Times New Roman"/>
          <w:b/>
          <w:bCs/>
          <w:lang w:val="ru-RU"/>
        </w:rPr>
        <w:t xml:space="preserve">НАХОДЯЩИЕСЯ В МУНИЦИПАЛЬНОЙ СОБСТВЕННОСТИ, ПРЕДОСТАВЛЕННЫЕ В АРЕНДУ БЕЗ ТОРГОВ, РАСПОЛОЖЕННЫЕ НА ТЕРРИТОРИИ МУНИЦИПАЛЬНОГО ОБРАЗОВАНИЯ </w:t>
      </w:r>
      <w:r>
        <w:rPr>
          <w:rFonts w:ascii="Times New Roman" w:hAnsi="Times New Roman"/>
          <w:b/>
          <w:bCs/>
          <w:lang w:val="ru-RU"/>
        </w:rPr>
        <w:t>СУББОТНИКОВСКОГО СЕЛЬСКОГО</w:t>
      </w:r>
      <w:r w:rsidRPr="00D42699">
        <w:rPr>
          <w:rFonts w:ascii="Times New Roman" w:hAnsi="Times New Roman"/>
          <w:b/>
          <w:bCs/>
          <w:lang w:val="ru-RU"/>
        </w:rPr>
        <w:t xml:space="preserve"> ПОСЕЛЕНИЯ СЫЧЕВСКОГО РАЙОНА СМОЛЕНСКОЙ ОБЛАСТИ, ПО ВИДАМ РАЗРЕШЕННОГО ИСПОЛЬЗОВАНИЯ ЗЕМЕЛЬ И КАТЕГОРИЯМ АРЕНДАТОРОВ</w:t>
      </w:r>
      <w:proofErr w:type="gramEnd"/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lang w:val="ru-RU"/>
        </w:rPr>
      </w:pPr>
    </w:p>
    <w:tbl>
      <w:tblPr>
        <w:tblW w:w="10105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406"/>
        <w:gridCol w:w="4158"/>
        <w:gridCol w:w="2001"/>
      </w:tblGrid>
      <w:tr w:rsidR="00D42699" w:rsidRPr="004D0F07" w:rsidTr="001D5829">
        <w:trPr>
          <w:trHeight w:val="1170"/>
        </w:trPr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№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п/п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Наименование вида разрешенного использования земель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Состав вида разрешенного использования земель и категории арендаторов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Ставка арендной платы (в процентах от кадастровой стоимости земельного участка)</w:t>
            </w:r>
          </w:p>
        </w:tc>
      </w:tr>
      <w:tr w:rsidR="00D42699" w:rsidRPr="00D42699" w:rsidTr="001D5829">
        <w:trPr>
          <w:trHeight w:val="726"/>
        </w:trPr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участки, предназначенные  для размещения домов </w:t>
            </w:r>
            <w:proofErr w:type="spellStart"/>
            <w:r w:rsidRPr="00D42699">
              <w:rPr>
                <w:rFonts w:ascii="Times New Roman" w:hAnsi="Times New Roman"/>
                <w:lang w:val="ru-RU"/>
              </w:rPr>
              <w:t>среднеэтажной</w:t>
            </w:r>
            <w:proofErr w:type="spellEnd"/>
            <w:r w:rsidRPr="00D42699">
              <w:rPr>
                <w:rFonts w:ascii="Times New Roman" w:hAnsi="Times New Roman"/>
                <w:lang w:val="ru-RU"/>
              </w:rPr>
              <w:t xml:space="preserve"> и многоэтажной застройки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участки, предоставленные под малоэтажную жилую застройку в 2 - 3 этажа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2.1. Земельные    участки     для размещения          объектов индивидуального    жилищного строительства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0,75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2.2. Земельные    участки     для ведения  личного  подсобного хозяйства      (приусадебные участки)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0,75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2.3. Земельные участки, предоставленные под индивидуальное жилищное строительство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2,0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гаражей и автостоянок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3.1. Земельные  участки, предоставленные для размещения  гаражей:        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      - юридическим лицам;        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     - гражданам в целях осуществления предпринимательской деятельности без образования юридического лица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4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3.2. Земельные    участки, предоставленные физическим лицам и (или) их некоммерческим объединениям для размещения гаражей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0,7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3.3. Земельные участки,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>предоставленные под автостоянки, парковки транспортных средств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35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 xml:space="preserve">4. </w:t>
            </w:r>
          </w:p>
        </w:tc>
        <w:tc>
          <w:tcPr>
            <w:tcW w:w="3417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дачного строительства,  садоводства и огородничества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4.1. Земельные участки, предоставленные для дачного строительства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  <w:tcBorders>
              <w:bottom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4.2. Земельные           участки, предоставленные   физическим лицам     и     (или)  их объединениям             для садоводства, огородничества, животноводства,  ведения личного подсобного хозяйства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0,75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rPr>
          <w:trHeight w:val="1493"/>
        </w:trPr>
        <w:tc>
          <w:tcPr>
            <w:tcW w:w="500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3417" w:type="dxa"/>
            <w:vMerge w:val="restart"/>
            <w:tcBorders>
              <w:top w:val="single" w:sz="4" w:space="0" w:color="auto"/>
            </w:tcBorders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объектов  оптовой торговли,   общественного питания    и     бытового обслуживания                                                 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5. Земельные  участки   для размещения объектов оптовой и розничной торговли.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5.1.   Земельные    участки, предоставленные          для размещения торговых павильонов   и    сооружений временного (сезонного) типа: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в том числе: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- площадью до 101 кв.м.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 w:rsidRPr="00D42699">
              <w:rPr>
                <w:rFonts w:ascii="Times New Roman" w:hAnsi="Times New Roman"/>
              </w:rPr>
              <w:t>площадью</w:t>
            </w:r>
            <w:proofErr w:type="spellEnd"/>
            <w:proofErr w:type="gram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от</w:t>
            </w:r>
            <w:proofErr w:type="spellEnd"/>
            <w:r w:rsidRPr="00D42699">
              <w:rPr>
                <w:rFonts w:ascii="Times New Roman" w:hAnsi="Times New Roman"/>
              </w:rPr>
              <w:t xml:space="preserve"> 101 </w:t>
            </w:r>
            <w:proofErr w:type="spellStart"/>
            <w:r w:rsidRPr="00D42699">
              <w:rPr>
                <w:rFonts w:ascii="Times New Roman" w:hAnsi="Times New Roman"/>
              </w:rPr>
              <w:t>кв.м</w:t>
            </w:r>
            <w:proofErr w:type="spellEnd"/>
            <w:r w:rsidRPr="00D42699">
              <w:rPr>
                <w:rFonts w:ascii="Times New Roman" w:hAnsi="Times New Roman"/>
              </w:rPr>
              <w:t>.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15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5.2. Земельные участки, предоставленные          под магазины,  торгово-бытовые комплексы,   центры, рынки (отдельно стоящие капитальные здания, встроенные,     пристроенные помещения)      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6,5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5.3.   Земельные    участки, предоставленные предприятиям общественного питания,  для размещения ресторанов, кафе, баров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1,7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5.4. Земельные    участки, предоставленные          для размещения объектов бытового обслуживания населения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1,7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 xml:space="preserve">5.5. </w:t>
            </w:r>
            <w:proofErr w:type="spellStart"/>
            <w:r w:rsidRPr="00D42699">
              <w:rPr>
                <w:rFonts w:ascii="Times New Roman" w:hAnsi="Times New Roman"/>
              </w:rPr>
              <w:t>Земельные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участки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бань</w:t>
            </w:r>
            <w:proofErr w:type="spell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0,1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5.6. Земельные    участки, предоставленные под  объекты наружной рекламы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5.7.   Земельные    участки, предоставленные          под предприятия     автосервиса, объекты  дорожного  сервиса, автозаправочные            и газонаполнительные станции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5.8.   Земельные    участки, предоставленные  под </w:t>
            </w:r>
            <w:proofErr w:type="spellStart"/>
            <w:r w:rsidRPr="00D42699">
              <w:rPr>
                <w:rFonts w:ascii="Times New Roman" w:hAnsi="Times New Roman"/>
                <w:lang w:val="ru-RU"/>
              </w:rPr>
              <w:t>автомойку</w:t>
            </w:r>
            <w:proofErr w:type="spell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2,5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6.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гостиниц    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 гостиниц; земельные   участки   прочих мест  для временного проживания (отелей, мотелей)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   участки, предназначенные   для размещения  административных и офисных зданий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8.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      объектов рекреационного          и лечебно-оздоровительного назначения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участки    домов отдыха,      пансионатов, кемпингов,     туристических баз,     стационарных      и палаточных туристско-оздоровительных   лагерей; земельные   участки    домов рыболовов и охотников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9.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размещения производственных 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         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9.1.   </w:t>
            </w:r>
            <w:proofErr w:type="gramStart"/>
            <w:r w:rsidRPr="00D42699">
              <w:rPr>
                <w:rFonts w:ascii="Times New Roman" w:hAnsi="Times New Roman"/>
                <w:lang w:val="ru-RU"/>
              </w:rPr>
              <w:t xml:space="preserve">Земельные    участки, предназначенные          для размещения  производственных и  административных  зданий, строений,         сооружений промышленности, материально-технического, продовольственного     снабжения,      сбыта      и заготовок; земельные участки фабрик,      заводов       и комбинатов; производственных объединений,      концернов, промышленно-производственных фирм,    трестов;  других промышленных предприятий       </w:t>
            </w:r>
            <w:proofErr w:type="gramEnd"/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9.2.   Земельные    участки, предназначенные          для размещения  производственных и  административных  зданий, строений,         сооружений коммунального хозяйства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9.3. Земельные    участки, предоставленные          для строительства  и  размещения баз, складов, ангаров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7,5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10.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 обслуживающих электростанции сооружений и объектов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11.</w:t>
            </w:r>
          </w:p>
        </w:tc>
        <w:tc>
          <w:tcPr>
            <w:tcW w:w="3417" w:type="dxa"/>
            <w:vMerge w:val="restart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proofErr w:type="gramStart"/>
            <w:r w:rsidRPr="00D42699">
              <w:rPr>
                <w:rFonts w:ascii="Times New Roman" w:hAnsi="Times New Roman"/>
                <w:lang w:val="ru-RU"/>
              </w:rPr>
              <w:t xml:space="preserve">Земельные        участки, предназначенные       для разработки полезных ископаемых, трубопроводов, кабельных, радиорелейных и воздушных линий    электропередачи, конструктивных  элементов и  сооружений,  объектов, полезных необходимых для эксплуатации, содержания,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              </w:t>
            </w:r>
            <w:proofErr w:type="gramEnd"/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lastRenderedPageBreak/>
              <w:t xml:space="preserve">11.1. Земельные   участки, предоставленные          для размещения  и  строительства антенно-мачтовых  сооружений сотовой связи               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75</w:t>
            </w: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11.2. Земельные участки  для размещения  эксплуатационных предприятий связи, у которых на     балансе     находятся радиорелейные,    воздушные, кабельные  линии   связи   и соответствующие       полосы </w:t>
            </w:r>
            <w:r w:rsidRPr="00D42699">
              <w:rPr>
                <w:rFonts w:ascii="Times New Roman" w:hAnsi="Times New Roman"/>
                <w:lang w:val="ru-RU"/>
              </w:rPr>
              <w:lastRenderedPageBreak/>
              <w:t>отчуждения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lastRenderedPageBreak/>
              <w:t>30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11.3. Земельные участки  для размещения  воздушных  линий электропередачи,    наземных сооружений  кабельных  линий электропередачи, подстанций, распределительных   пунктов, других сооружений и объектов энергетики.        Земельные участки    для    размещения нефтепроводов, газопроводов, иных          трубопроводов; земельные    участки     для размещения        кабельных, радиорелейных  и   воздушных линий    связи    и    линий радиофикации   на    трассах кабельных и воздушных  линий связи    и     радиофикации; земельные    участки     для размещения    наземных     и подземных    необслуживаемых усилительных   пунктов    на кабельных линиях связи    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30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12.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     участки, предназначенные       для сельскохозяйственного использования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 xml:space="preserve">Земельные            участки сельскохозяйственных  угодий (пашни, сенокосы,  пастбища, залежи,    земли,    занятые многолетними насаждениями); земельные  участки,  занятые объектами сельскохозяйственного  назначения и предназначенные для    ведения     сельского хозяйства, объектов сельскохозяйственного назначения  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0,5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13.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418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D42699">
              <w:rPr>
                <w:rFonts w:ascii="Times New Roman" w:hAnsi="Times New Roman"/>
                <w:lang w:val="ru-RU"/>
              </w:rPr>
              <w:t>Земельные участки, предоставленные под объекты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2008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1,0</w:t>
            </w:r>
          </w:p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D42699" w:rsidRPr="00D42699" w:rsidTr="001D5829">
        <w:tc>
          <w:tcPr>
            <w:tcW w:w="500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14.</w:t>
            </w:r>
          </w:p>
        </w:tc>
        <w:tc>
          <w:tcPr>
            <w:tcW w:w="3417" w:type="dxa"/>
          </w:tcPr>
          <w:p w:rsidR="00D42699" w:rsidRPr="00D42699" w:rsidRDefault="00D42699" w:rsidP="001D582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D42699" w:rsidRPr="00D42699" w:rsidRDefault="00D42699" w:rsidP="001D5829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 w:rsidRPr="00D42699">
              <w:rPr>
                <w:rFonts w:ascii="Times New Roman" w:hAnsi="Times New Roman"/>
              </w:rPr>
              <w:t>Прочие</w:t>
            </w:r>
            <w:proofErr w:type="spellEnd"/>
            <w:r w:rsidRPr="00D42699">
              <w:rPr>
                <w:rFonts w:ascii="Times New Roman" w:hAnsi="Times New Roman"/>
              </w:rPr>
              <w:t xml:space="preserve"> </w:t>
            </w:r>
            <w:proofErr w:type="spellStart"/>
            <w:r w:rsidRPr="00D42699">
              <w:rPr>
                <w:rFonts w:ascii="Times New Roman" w:hAnsi="Times New Roman"/>
              </w:rPr>
              <w:t>земли</w:t>
            </w:r>
            <w:proofErr w:type="spellEnd"/>
          </w:p>
        </w:tc>
        <w:tc>
          <w:tcPr>
            <w:tcW w:w="2008" w:type="dxa"/>
            <w:vAlign w:val="center"/>
          </w:tcPr>
          <w:p w:rsidR="00D42699" w:rsidRPr="00D42699" w:rsidRDefault="00D42699" w:rsidP="001D58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D42699">
              <w:rPr>
                <w:rFonts w:ascii="Times New Roman" w:hAnsi="Times New Roman"/>
              </w:rPr>
              <w:t>1,5</w:t>
            </w:r>
          </w:p>
        </w:tc>
      </w:tr>
    </w:tbl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D42699" w:rsidRPr="00D42699" w:rsidRDefault="00D42699" w:rsidP="00D4269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034C7B" w:rsidRPr="00D42699" w:rsidRDefault="00034C7B">
      <w:pPr>
        <w:rPr>
          <w:rFonts w:ascii="Times New Roman" w:hAnsi="Times New Roman"/>
        </w:rPr>
      </w:pPr>
    </w:p>
    <w:sectPr w:rsidR="00034C7B" w:rsidRPr="00D42699" w:rsidSect="00321C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699"/>
    <w:rsid w:val="00034C7B"/>
    <w:rsid w:val="004A264C"/>
    <w:rsid w:val="004D0F07"/>
    <w:rsid w:val="006327B5"/>
    <w:rsid w:val="008E1B87"/>
    <w:rsid w:val="009964D5"/>
    <w:rsid w:val="00B25B5E"/>
    <w:rsid w:val="00CC120B"/>
    <w:rsid w:val="00D42699"/>
    <w:rsid w:val="00DA7CC4"/>
    <w:rsid w:val="00E22B58"/>
    <w:rsid w:val="00E47ABC"/>
    <w:rsid w:val="00E9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9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4269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269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269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26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26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269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269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269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269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2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2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4269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269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269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269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269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269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269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42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269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269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42699"/>
    <w:rPr>
      <w:b/>
      <w:bCs/>
    </w:rPr>
  </w:style>
  <w:style w:type="character" w:styleId="a8">
    <w:name w:val="Emphasis"/>
    <w:basedOn w:val="a0"/>
    <w:uiPriority w:val="20"/>
    <w:qFormat/>
    <w:rsid w:val="00D4269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2699"/>
    <w:rPr>
      <w:szCs w:val="32"/>
    </w:rPr>
  </w:style>
  <w:style w:type="paragraph" w:styleId="aa">
    <w:name w:val="List Paragraph"/>
    <w:basedOn w:val="a"/>
    <w:uiPriority w:val="34"/>
    <w:qFormat/>
    <w:rsid w:val="00D426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2699"/>
    <w:rPr>
      <w:i/>
    </w:rPr>
  </w:style>
  <w:style w:type="character" w:customStyle="1" w:styleId="22">
    <w:name w:val="Цитата 2 Знак"/>
    <w:basedOn w:val="a0"/>
    <w:link w:val="21"/>
    <w:uiPriority w:val="29"/>
    <w:rsid w:val="00D4269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2699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2699"/>
    <w:rPr>
      <w:b/>
      <w:i/>
      <w:sz w:val="24"/>
    </w:rPr>
  </w:style>
  <w:style w:type="character" w:styleId="ad">
    <w:name w:val="Subtle Emphasis"/>
    <w:uiPriority w:val="19"/>
    <w:qFormat/>
    <w:rsid w:val="00D4269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269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269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269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269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2699"/>
    <w:pPr>
      <w:outlineLvl w:val="9"/>
    </w:pPr>
  </w:style>
  <w:style w:type="character" w:customStyle="1" w:styleId="FontStyle26">
    <w:name w:val="Font Style26"/>
    <w:basedOn w:val="a0"/>
    <w:rsid w:val="00D42699"/>
    <w:rPr>
      <w:rFonts w:ascii="Arial" w:hAnsi="Arial" w:cs="Arial"/>
      <w:b/>
      <w:bCs/>
      <w:sz w:val="14"/>
      <w:szCs w:val="14"/>
    </w:rPr>
  </w:style>
  <w:style w:type="character" w:customStyle="1" w:styleId="FontStyle27">
    <w:name w:val="Font Style27"/>
    <w:basedOn w:val="a0"/>
    <w:rsid w:val="00D42699"/>
    <w:rPr>
      <w:rFonts w:ascii="Arial" w:hAnsi="Arial" w:cs="Arial"/>
      <w:sz w:val="14"/>
      <w:szCs w:val="14"/>
    </w:rPr>
  </w:style>
  <w:style w:type="paragraph" w:customStyle="1" w:styleId="Style2">
    <w:name w:val="Style2"/>
    <w:basedOn w:val="a"/>
    <w:rsid w:val="00D42699"/>
    <w:pPr>
      <w:widowControl w:val="0"/>
      <w:autoSpaceDE w:val="0"/>
      <w:autoSpaceDN w:val="0"/>
      <w:adjustRightInd w:val="0"/>
      <w:spacing w:line="159" w:lineRule="exact"/>
      <w:ind w:firstLine="178"/>
      <w:jc w:val="both"/>
    </w:pPr>
    <w:rPr>
      <w:rFonts w:ascii="Arial" w:eastAsia="Calibri" w:hAnsi="Arial" w:cs="Arial"/>
      <w:lang w:val="ru-RU" w:eastAsia="ru-RU" w:bidi="ar-SA"/>
    </w:rPr>
  </w:style>
  <w:style w:type="paragraph" w:customStyle="1" w:styleId="Style1">
    <w:name w:val="Style1"/>
    <w:basedOn w:val="a"/>
    <w:rsid w:val="00D42699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eastAsia="Calibri" w:hAnsi="Arial" w:cs="Arial"/>
      <w:lang w:val="ru-RU" w:eastAsia="ru-RU" w:bidi="ar-SA"/>
    </w:rPr>
  </w:style>
  <w:style w:type="paragraph" w:customStyle="1" w:styleId="Style3">
    <w:name w:val="Style3"/>
    <w:basedOn w:val="a"/>
    <w:rsid w:val="00D42699"/>
    <w:pPr>
      <w:widowControl w:val="0"/>
      <w:autoSpaceDE w:val="0"/>
      <w:autoSpaceDN w:val="0"/>
      <w:adjustRightInd w:val="0"/>
      <w:spacing w:line="159" w:lineRule="exact"/>
      <w:jc w:val="both"/>
    </w:pPr>
    <w:rPr>
      <w:rFonts w:ascii="Arial" w:eastAsia="Calibri" w:hAnsi="Arial" w:cs="Arial"/>
      <w:lang w:val="ru-RU" w:eastAsia="ru-RU" w:bidi="ar-SA"/>
    </w:rPr>
  </w:style>
  <w:style w:type="paragraph" w:customStyle="1" w:styleId="ConsPlusNormal">
    <w:name w:val="ConsPlusNormal"/>
    <w:rsid w:val="00D426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ru-RU" w:bidi="ar-SA"/>
    </w:rPr>
  </w:style>
  <w:style w:type="paragraph" w:styleId="23">
    <w:name w:val="Body Text Indent 2"/>
    <w:basedOn w:val="a"/>
    <w:link w:val="24"/>
    <w:rsid w:val="00D42699"/>
    <w:pPr>
      <w:ind w:right="-1" w:firstLine="709"/>
      <w:jc w:val="both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D42699"/>
    <w:rPr>
      <w:rFonts w:ascii="Times New Roman" w:eastAsia="Times New Roman" w:hAnsi="Times New Roman"/>
      <w:sz w:val="28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2629</Words>
  <Characters>14987</Characters>
  <Application>Microsoft Office Word</Application>
  <DocSecurity>0</DocSecurity>
  <Lines>124</Lines>
  <Paragraphs>35</Paragraphs>
  <ScaleCrop>false</ScaleCrop>
  <Company/>
  <LinksUpToDate>false</LinksUpToDate>
  <CharactersWithSpaces>17581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2015-05-12T07:53:00Z</dcterms:created>
  <dcterms:modified xsi:type="dcterms:W3CDTF">2015-05-19T07:10:00Z</dcterms:modified>
</cp:coreProperties>
</file>