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25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2823210</wp:posOffset>
            </wp:positionH>
            <wp:positionV relativeFrom="paragraph">
              <wp:posOffset>173355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3D3C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0A3D3C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0A3D3C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2D7DB3" w:rsidRDefault="002D7DB3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2D7DB3" w:rsidRDefault="002D7DB3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0A3D3C" w:rsidRPr="000A3D3C" w:rsidRDefault="00AE47DF" w:rsidP="000A3D3C">
      <w:pPr>
        <w:shd w:val="clear" w:color="auto" w:fill="FFFFFF"/>
        <w:tabs>
          <w:tab w:val="left" w:leader="underscore" w:pos="1795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0A3D3C" w:rsidRPr="000A3D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0A3D3C" w:rsidRPr="000A3D3C">
        <w:rPr>
          <w:b/>
          <w:sz w:val="28"/>
          <w:szCs w:val="28"/>
        </w:rPr>
        <w:t xml:space="preserve">СУББОТНИКОВСКОГО  СЕЛЬСКОГО ПОСЕЛЕНИЯ СЫЧЕВСКОГО РАЙОНА СМОЛЕНСКОЙ ОБЛАСТИ </w:t>
      </w:r>
    </w:p>
    <w:p w:rsidR="000A3D3C" w:rsidRPr="000A3D3C" w:rsidRDefault="000A3D3C" w:rsidP="000A3D3C">
      <w:pPr>
        <w:ind w:firstLine="0"/>
        <w:rPr>
          <w:sz w:val="28"/>
          <w:szCs w:val="28"/>
        </w:rPr>
      </w:pPr>
    </w:p>
    <w:p w:rsidR="000A3D3C" w:rsidRPr="000A3D3C" w:rsidRDefault="00AE47DF" w:rsidP="000A3D3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0A3D3C" w:rsidRPr="000A3D3C" w:rsidRDefault="000A3D3C" w:rsidP="000A3D3C">
      <w:pPr>
        <w:ind w:firstLine="0"/>
        <w:rPr>
          <w:sz w:val="28"/>
          <w:szCs w:val="28"/>
        </w:rPr>
      </w:pPr>
    </w:p>
    <w:p w:rsidR="000A3D3C" w:rsidRPr="000A3D3C" w:rsidRDefault="000A3D3C" w:rsidP="000A3D3C">
      <w:pPr>
        <w:ind w:firstLine="0"/>
        <w:jc w:val="left"/>
        <w:rPr>
          <w:sz w:val="28"/>
          <w:szCs w:val="28"/>
        </w:rPr>
      </w:pPr>
      <w:r w:rsidRPr="000A3D3C">
        <w:rPr>
          <w:sz w:val="28"/>
          <w:szCs w:val="28"/>
        </w:rPr>
        <w:t xml:space="preserve">от </w:t>
      </w:r>
      <w:r w:rsidR="00F702F6">
        <w:rPr>
          <w:sz w:val="28"/>
          <w:szCs w:val="28"/>
        </w:rPr>
        <w:t xml:space="preserve">26 января </w:t>
      </w:r>
      <w:r w:rsidR="00A20901">
        <w:rPr>
          <w:sz w:val="28"/>
          <w:szCs w:val="28"/>
        </w:rPr>
        <w:t>2015</w:t>
      </w:r>
      <w:r w:rsidRPr="000A3D3C">
        <w:rPr>
          <w:sz w:val="28"/>
          <w:szCs w:val="28"/>
        </w:rPr>
        <w:t xml:space="preserve">  года                                                   </w:t>
      </w:r>
      <w:r>
        <w:rPr>
          <w:sz w:val="28"/>
          <w:szCs w:val="28"/>
        </w:rPr>
        <w:t xml:space="preserve">   </w:t>
      </w:r>
      <w:r w:rsidR="00F702F6">
        <w:rPr>
          <w:sz w:val="28"/>
          <w:szCs w:val="28"/>
        </w:rPr>
        <w:t xml:space="preserve">          </w:t>
      </w:r>
      <w:r w:rsidR="00AE47DF">
        <w:rPr>
          <w:sz w:val="28"/>
          <w:szCs w:val="28"/>
        </w:rPr>
        <w:t xml:space="preserve">                            №  3</w:t>
      </w:r>
      <w:r w:rsidRPr="000A3D3C">
        <w:rPr>
          <w:sz w:val="28"/>
          <w:szCs w:val="28"/>
        </w:rPr>
        <w:t xml:space="preserve"> </w:t>
      </w:r>
    </w:p>
    <w:p w:rsidR="000A3D3C" w:rsidRDefault="000A3D3C" w:rsidP="000A3D3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0A3D3C" w:rsidRDefault="000A3D3C" w:rsidP="000A3D3C">
      <w:pPr>
        <w:widowControl w:val="0"/>
        <w:autoSpaceDE w:val="0"/>
        <w:autoSpaceDN w:val="0"/>
        <w:adjustRightInd w:val="0"/>
        <w:ind w:firstLine="0"/>
        <w:jc w:val="left"/>
        <w:rPr>
          <w:bCs/>
          <w:color w:val="000000"/>
          <w:sz w:val="28"/>
          <w:szCs w:val="28"/>
        </w:rPr>
      </w:pPr>
      <w:r w:rsidRPr="000A3D3C">
        <w:rPr>
          <w:bCs/>
          <w:color w:val="000000"/>
          <w:sz w:val="28"/>
          <w:szCs w:val="28"/>
        </w:rPr>
        <w:t>Об утверждении Правил присвоения</w:t>
      </w:r>
      <w:r>
        <w:rPr>
          <w:bCs/>
          <w:color w:val="000000"/>
          <w:sz w:val="28"/>
          <w:szCs w:val="28"/>
        </w:rPr>
        <w:t xml:space="preserve">, </w:t>
      </w:r>
    </w:p>
    <w:p w:rsidR="000A3D3C" w:rsidRDefault="000A3D3C" w:rsidP="000A3D3C">
      <w:pPr>
        <w:widowControl w:val="0"/>
        <w:tabs>
          <w:tab w:val="left" w:pos="4536"/>
        </w:tabs>
        <w:autoSpaceDE w:val="0"/>
        <w:autoSpaceDN w:val="0"/>
        <w:adjustRightInd w:val="0"/>
        <w:ind w:firstLine="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изменения и аннулирования адресов</w:t>
      </w:r>
    </w:p>
    <w:p w:rsidR="000A3D3C" w:rsidRDefault="000A3D3C" w:rsidP="000A3D3C">
      <w:pPr>
        <w:widowControl w:val="0"/>
        <w:tabs>
          <w:tab w:val="left" w:pos="4536"/>
        </w:tabs>
        <w:autoSpaceDE w:val="0"/>
        <w:autoSpaceDN w:val="0"/>
        <w:adjustRightInd w:val="0"/>
        <w:ind w:firstLine="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 территории Субботниковского </w:t>
      </w:r>
    </w:p>
    <w:p w:rsidR="000A3D3C" w:rsidRDefault="000A3D3C" w:rsidP="000A3D3C">
      <w:pPr>
        <w:widowControl w:val="0"/>
        <w:tabs>
          <w:tab w:val="left" w:pos="4536"/>
        </w:tabs>
        <w:autoSpaceDE w:val="0"/>
        <w:autoSpaceDN w:val="0"/>
        <w:adjustRightInd w:val="0"/>
        <w:ind w:firstLine="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сельского поселения Сычёвского </w:t>
      </w:r>
    </w:p>
    <w:p w:rsidR="000A3D3C" w:rsidRPr="000A3D3C" w:rsidRDefault="000A3D3C" w:rsidP="000A3D3C">
      <w:pPr>
        <w:widowControl w:val="0"/>
        <w:tabs>
          <w:tab w:val="left" w:pos="4536"/>
        </w:tabs>
        <w:autoSpaceDE w:val="0"/>
        <w:autoSpaceDN w:val="0"/>
        <w:adjustRightInd w:val="0"/>
        <w:ind w:firstLine="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района Смоленской области</w:t>
      </w:r>
    </w:p>
    <w:p w:rsidR="000A3D3C" w:rsidRDefault="000A3D3C" w:rsidP="000A3D3C">
      <w:pPr>
        <w:widowControl w:val="0"/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4"/>
          <w:szCs w:val="24"/>
        </w:rPr>
      </w:pPr>
    </w:p>
    <w:p w:rsidR="000A3D3C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0A3D3C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0A3D3C" w:rsidRDefault="000A3D3C" w:rsidP="000A3D3C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0A3D3C">
        <w:rPr>
          <w:color w:val="000000"/>
          <w:sz w:val="28"/>
          <w:szCs w:val="28"/>
        </w:rPr>
        <w:t xml:space="preserve">В соответствии с </w:t>
      </w:r>
      <w:hyperlink r:id="rId9" w:history="1">
        <w:r w:rsidRPr="000A3D3C">
          <w:rPr>
            <w:color w:val="000000"/>
            <w:sz w:val="28"/>
            <w:szCs w:val="28"/>
          </w:rPr>
          <w:t>пунктом 4 части 1 статьи 5</w:t>
        </w:r>
      </w:hyperlink>
      <w:r>
        <w:rPr>
          <w:color w:val="000000"/>
          <w:sz w:val="28"/>
          <w:szCs w:val="28"/>
        </w:rPr>
        <w:t xml:space="preserve"> Федерального закона от </w:t>
      </w:r>
      <w:r w:rsidR="00A20901">
        <w:rPr>
          <w:color w:val="000000"/>
          <w:sz w:val="28"/>
          <w:szCs w:val="28"/>
        </w:rPr>
        <w:t xml:space="preserve">25 декабря 2013 года </w:t>
      </w:r>
      <w:r>
        <w:rPr>
          <w:color w:val="000000"/>
          <w:sz w:val="28"/>
          <w:szCs w:val="28"/>
        </w:rPr>
        <w:t xml:space="preserve">№ </w:t>
      </w:r>
      <w:r w:rsidR="00A20901">
        <w:rPr>
          <w:color w:val="000000"/>
          <w:sz w:val="28"/>
          <w:szCs w:val="28"/>
        </w:rPr>
        <w:t>443-ФЗ</w:t>
      </w:r>
      <w:r>
        <w:rPr>
          <w:color w:val="000000"/>
          <w:sz w:val="28"/>
          <w:szCs w:val="28"/>
        </w:rPr>
        <w:t xml:space="preserve"> «</w:t>
      </w:r>
      <w:r w:rsidRPr="000A3D3C">
        <w:rPr>
          <w:color w:val="000000"/>
          <w:sz w:val="28"/>
          <w:szCs w:val="28"/>
        </w:rPr>
        <w:t>О федеральной информационной адресной системе и о внесении</w:t>
      </w:r>
      <w:r>
        <w:rPr>
          <w:color w:val="000000"/>
          <w:sz w:val="28"/>
          <w:szCs w:val="28"/>
        </w:rPr>
        <w:t xml:space="preserve"> изменений в Федеральный закон </w:t>
      </w:r>
      <w:r w:rsidRPr="00B51F73">
        <w:rPr>
          <w:sz w:val="28"/>
          <w:szCs w:val="28"/>
        </w:rPr>
        <w:t>от 6 октября 2003 года  №131-ФЗ</w:t>
      </w:r>
      <w:r>
        <w:rPr>
          <w:color w:val="000000"/>
          <w:sz w:val="28"/>
          <w:szCs w:val="28"/>
        </w:rPr>
        <w:t xml:space="preserve"> «</w:t>
      </w:r>
      <w:r w:rsidRPr="000A3D3C">
        <w:rPr>
          <w:color w:val="000000"/>
          <w:sz w:val="28"/>
          <w:szCs w:val="28"/>
        </w:rPr>
        <w:t>Об общих принципах организации местного самоуп</w:t>
      </w:r>
      <w:r>
        <w:rPr>
          <w:color w:val="000000"/>
          <w:sz w:val="28"/>
          <w:szCs w:val="28"/>
        </w:rPr>
        <w:t>равления в Российской Федерации»</w:t>
      </w:r>
      <w:r w:rsidR="00A20901">
        <w:rPr>
          <w:color w:val="000000"/>
          <w:sz w:val="28"/>
          <w:szCs w:val="28"/>
        </w:rPr>
        <w:t>»</w:t>
      </w:r>
      <w:r w:rsidRPr="000A3D3C">
        <w:rPr>
          <w:color w:val="000000"/>
          <w:sz w:val="28"/>
          <w:szCs w:val="28"/>
        </w:rPr>
        <w:t xml:space="preserve"> </w:t>
      </w:r>
    </w:p>
    <w:p w:rsidR="000A3D3C" w:rsidRPr="000A3D3C" w:rsidRDefault="00AE47DF" w:rsidP="000A3D3C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</w:t>
      </w:r>
      <w:r w:rsidR="000A3D3C">
        <w:rPr>
          <w:color w:val="000000"/>
          <w:sz w:val="28"/>
          <w:szCs w:val="28"/>
        </w:rPr>
        <w:t xml:space="preserve"> Субботниковского сельского поселения Сычёвского района Смоленской области    </w:t>
      </w:r>
      <w:r>
        <w:rPr>
          <w:color w:val="000000"/>
          <w:sz w:val="28"/>
          <w:szCs w:val="28"/>
        </w:rPr>
        <w:t>р е ш и л</w:t>
      </w:r>
      <w:r w:rsidR="000A3D3C">
        <w:rPr>
          <w:color w:val="000000"/>
          <w:sz w:val="28"/>
          <w:szCs w:val="28"/>
        </w:rPr>
        <w:t xml:space="preserve"> </w:t>
      </w:r>
      <w:r w:rsidR="000A3D3C" w:rsidRPr="000A3D3C">
        <w:rPr>
          <w:color w:val="000000"/>
          <w:sz w:val="28"/>
          <w:szCs w:val="28"/>
        </w:rPr>
        <w:t>:</w:t>
      </w:r>
    </w:p>
    <w:p w:rsidR="000A3D3C" w:rsidRDefault="000A3D3C" w:rsidP="000A3D3C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0A3D3C" w:rsidRPr="00A20901" w:rsidRDefault="000A3D3C" w:rsidP="000A3D3C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0A3D3C">
        <w:rPr>
          <w:color w:val="000000"/>
          <w:sz w:val="28"/>
          <w:szCs w:val="28"/>
        </w:rPr>
        <w:t xml:space="preserve">1. Утвердить прилагаемые </w:t>
      </w:r>
      <w:hyperlink w:anchor="Par32" w:history="1">
        <w:r w:rsidRPr="000A3D3C">
          <w:rPr>
            <w:color w:val="000000"/>
            <w:sz w:val="28"/>
            <w:szCs w:val="28"/>
          </w:rPr>
          <w:t>Правила</w:t>
        </w:r>
      </w:hyperlink>
      <w:r w:rsidRPr="000A3D3C">
        <w:rPr>
          <w:color w:val="000000"/>
          <w:sz w:val="28"/>
          <w:szCs w:val="28"/>
        </w:rPr>
        <w:t xml:space="preserve"> присвоения, изменения и аннулирования адресов</w:t>
      </w:r>
      <w:r>
        <w:rPr>
          <w:color w:val="000000"/>
          <w:sz w:val="28"/>
          <w:szCs w:val="28"/>
        </w:rPr>
        <w:t xml:space="preserve"> на территории Субботниковского сельского поселения Сычёвского района </w:t>
      </w:r>
      <w:r w:rsidRPr="00A20901">
        <w:rPr>
          <w:color w:val="000000"/>
          <w:sz w:val="28"/>
          <w:szCs w:val="28"/>
        </w:rPr>
        <w:t>Смоленской области.</w:t>
      </w:r>
    </w:p>
    <w:p w:rsidR="00B37923" w:rsidRDefault="00B37923" w:rsidP="00B37923">
      <w:pPr>
        <w:widowControl w:val="0"/>
        <w:tabs>
          <w:tab w:val="left" w:pos="900"/>
        </w:tabs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A20901" w:rsidRPr="00A20901">
        <w:rPr>
          <w:bCs/>
          <w:color w:val="000000"/>
          <w:sz w:val="28"/>
          <w:szCs w:val="28"/>
        </w:rPr>
        <w:t>2</w:t>
      </w:r>
      <w:r>
        <w:rPr>
          <w:sz w:val="28"/>
          <w:szCs w:val="28"/>
        </w:rPr>
        <w:t xml:space="preserve">. Настоящее решение вступает в силу после его </w:t>
      </w:r>
      <w:r w:rsidR="00C90D7B">
        <w:rPr>
          <w:sz w:val="28"/>
          <w:szCs w:val="28"/>
        </w:rPr>
        <w:t>официального</w:t>
      </w:r>
      <w:r>
        <w:rPr>
          <w:sz w:val="28"/>
          <w:szCs w:val="28"/>
        </w:rPr>
        <w:t xml:space="preserve"> обнародования</w:t>
      </w:r>
      <w:r w:rsidR="00C90D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702F6" w:rsidRPr="00D755F8" w:rsidRDefault="00F702F6" w:rsidP="00F702F6">
      <w:pPr>
        <w:pStyle w:val="a7"/>
        <w:ind w:left="0"/>
        <w:jc w:val="both"/>
        <w:rPr>
          <w:sz w:val="28"/>
          <w:szCs w:val="28"/>
        </w:rPr>
      </w:pPr>
    </w:p>
    <w:p w:rsidR="000A3D3C" w:rsidRPr="00A20901" w:rsidRDefault="000A3D3C" w:rsidP="00A20901">
      <w:pPr>
        <w:widowControl w:val="0"/>
        <w:tabs>
          <w:tab w:val="left" w:pos="4536"/>
        </w:tabs>
        <w:autoSpaceDE w:val="0"/>
        <w:autoSpaceDN w:val="0"/>
        <w:adjustRightInd w:val="0"/>
        <w:ind w:firstLine="0"/>
        <w:jc w:val="left"/>
        <w:rPr>
          <w:bCs/>
          <w:color w:val="000000"/>
          <w:sz w:val="24"/>
          <w:szCs w:val="24"/>
        </w:rPr>
      </w:pPr>
    </w:p>
    <w:p w:rsidR="000A3D3C" w:rsidRDefault="000A3D3C" w:rsidP="00B37923">
      <w:pPr>
        <w:widowControl w:val="0"/>
        <w:autoSpaceDE w:val="0"/>
        <w:autoSpaceDN w:val="0"/>
        <w:adjustRightInd w:val="0"/>
        <w:ind w:firstLine="0"/>
        <w:rPr>
          <w:b/>
          <w:bCs/>
          <w:color w:val="000000"/>
          <w:sz w:val="24"/>
          <w:szCs w:val="24"/>
        </w:rPr>
      </w:pPr>
    </w:p>
    <w:p w:rsidR="000A3D3C" w:rsidRPr="00A20901" w:rsidRDefault="00A20901" w:rsidP="00A20901">
      <w:pPr>
        <w:widowControl w:val="0"/>
        <w:autoSpaceDE w:val="0"/>
        <w:autoSpaceDN w:val="0"/>
        <w:adjustRightInd w:val="0"/>
        <w:ind w:firstLine="0"/>
        <w:jc w:val="left"/>
        <w:rPr>
          <w:bCs/>
          <w:color w:val="000000"/>
          <w:sz w:val="28"/>
          <w:szCs w:val="28"/>
        </w:rPr>
      </w:pPr>
      <w:r w:rsidRPr="00A20901">
        <w:rPr>
          <w:bCs/>
          <w:color w:val="000000"/>
          <w:sz w:val="28"/>
          <w:szCs w:val="28"/>
        </w:rPr>
        <w:t>Глава муниципального образования</w:t>
      </w:r>
    </w:p>
    <w:p w:rsidR="00A20901" w:rsidRPr="00A20901" w:rsidRDefault="00A20901" w:rsidP="00A20901">
      <w:pPr>
        <w:widowControl w:val="0"/>
        <w:autoSpaceDE w:val="0"/>
        <w:autoSpaceDN w:val="0"/>
        <w:adjustRightInd w:val="0"/>
        <w:ind w:firstLine="0"/>
        <w:jc w:val="left"/>
        <w:rPr>
          <w:bCs/>
          <w:color w:val="000000"/>
          <w:sz w:val="28"/>
          <w:szCs w:val="28"/>
        </w:rPr>
      </w:pPr>
      <w:r w:rsidRPr="00A20901">
        <w:rPr>
          <w:bCs/>
          <w:color w:val="000000"/>
          <w:sz w:val="28"/>
          <w:szCs w:val="28"/>
        </w:rPr>
        <w:t xml:space="preserve">Субботниковского сельского поселения </w:t>
      </w:r>
    </w:p>
    <w:p w:rsidR="00A20901" w:rsidRPr="00A20901" w:rsidRDefault="00A20901" w:rsidP="00A20901">
      <w:pPr>
        <w:widowControl w:val="0"/>
        <w:autoSpaceDE w:val="0"/>
        <w:autoSpaceDN w:val="0"/>
        <w:adjustRightInd w:val="0"/>
        <w:ind w:firstLine="0"/>
        <w:jc w:val="left"/>
        <w:rPr>
          <w:bCs/>
          <w:color w:val="000000"/>
          <w:sz w:val="28"/>
          <w:szCs w:val="28"/>
        </w:rPr>
      </w:pPr>
      <w:r w:rsidRPr="00A20901">
        <w:rPr>
          <w:bCs/>
          <w:color w:val="000000"/>
          <w:sz w:val="28"/>
          <w:szCs w:val="28"/>
        </w:rPr>
        <w:t>Сычёвского района Смоленской области                                                    А.А. Ильин</w:t>
      </w:r>
    </w:p>
    <w:p w:rsidR="000A3D3C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0A3D3C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0A3D3C" w:rsidRDefault="000A3D3C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C90D7B" w:rsidRDefault="00C90D7B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C90D7B" w:rsidRDefault="00C90D7B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C90D7B" w:rsidRDefault="00C90D7B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C90D7B" w:rsidRDefault="00C90D7B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C90D7B" w:rsidRDefault="00C90D7B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C90D7B" w:rsidRDefault="00C90D7B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C90D7B" w:rsidRDefault="00C90D7B" w:rsidP="0063222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F702F6" w:rsidRPr="00F702F6" w:rsidRDefault="00F702F6" w:rsidP="00F702F6">
      <w:pPr>
        <w:jc w:val="right"/>
        <w:rPr>
          <w:sz w:val="24"/>
          <w:szCs w:val="24"/>
        </w:rPr>
      </w:pPr>
      <w:r w:rsidRPr="00F702F6">
        <w:rPr>
          <w:sz w:val="24"/>
          <w:szCs w:val="24"/>
        </w:rPr>
        <w:lastRenderedPageBreak/>
        <w:t>Ут</w:t>
      </w:r>
      <w:r w:rsidR="002D7DB3">
        <w:rPr>
          <w:sz w:val="24"/>
          <w:szCs w:val="24"/>
        </w:rPr>
        <w:t>в</w:t>
      </w:r>
      <w:r w:rsidRPr="00F702F6">
        <w:rPr>
          <w:sz w:val="24"/>
          <w:szCs w:val="24"/>
        </w:rPr>
        <w:t xml:space="preserve">ерждено </w:t>
      </w:r>
    </w:p>
    <w:p w:rsidR="00F702F6" w:rsidRPr="00F702F6" w:rsidRDefault="00B37923" w:rsidP="00F702F6">
      <w:pPr>
        <w:jc w:val="right"/>
        <w:rPr>
          <w:sz w:val="24"/>
          <w:szCs w:val="24"/>
        </w:rPr>
      </w:pPr>
      <w:r>
        <w:rPr>
          <w:sz w:val="24"/>
          <w:szCs w:val="24"/>
        </w:rPr>
        <w:t>решением Совета депутатов</w:t>
      </w:r>
    </w:p>
    <w:p w:rsidR="00F702F6" w:rsidRPr="00F702F6" w:rsidRDefault="00F702F6" w:rsidP="00F702F6">
      <w:pPr>
        <w:jc w:val="right"/>
        <w:rPr>
          <w:sz w:val="24"/>
          <w:szCs w:val="24"/>
        </w:rPr>
      </w:pPr>
      <w:r w:rsidRPr="00F702F6">
        <w:rPr>
          <w:sz w:val="24"/>
          <w:szCs w:val="24"/>
        </w:rPr>
        <w:t xml:space="preserve">Субботниковского сельского </w:t>
      </w:r>
    </w:p>
    <w:p w:rsidR="00F702F6" w:rsidRPr="00F702F6" w:rsidRDefault="00F702F6" w:rsidP="00F702F6">
      <w:pPr>
        <w:jc w:val="right"/>
        <w:rPr>
          <w:sz w:val="24"/>
          <w:szCs w:val="24"/>
        </w:rPr>
      </w:pPr>
      <w:r w:rsidRPr="00F702F6">
        <w:rPr>
          <w:sz w:val="24"/>
          <w:szCs w:val="24"/>
        </w:rPr>
        <w:t>поселения Сычёвского</w:t>
      </w:r>
    </w:p>
    <w:p w:rsidR="00F702F6" w:rsidRPr="00F702F6" w:rsidRDefault="00F702F6" w:rsidP="00F702F6">
      <w:pPr>
        <w:jc w:val="right"/>
        <w:rPr>
          <w:sz w:val="24"/>
          <w:szCs w:val="24"/>
        </w:rPr>
      </w:pPr>
      <w:r w:rsidRPr="00F702F6">
        <w:rPr>
          <w:sz w:val="24"/>
          <w:szCs w:val="24"/>
        </w:rPr>
        <w:t xml:space="preserve">района Смоленской области </w:t>
      </w:r>
    </w:p>
    <w:p w:rsidR="00F702F6" w:rsidRPr="00F702F6" w:rsidRDefault="00B37923" w:rsidP="00F702F6">
      <w:pPr>
        <w:jc w:val="right"/>
        <w:rPr>
          <w:sz w:val="24"/>
          <w:szCs w:val="24"/>
        </w:rPr>
      </w:pPr>
      <w:r>
        <w:rPr>
          <w:sz w:val="24"/>
          <w:szCs w:val="24"/>
        </w:rPr>
        <w:t>от 26.01.2015 г. № 3</w:t>
      </w:r>
    </w:p>
    <w:p w:rsidR="00F702F6" w:rsidRDefault="00F702F6" w:rsidP="00F702F6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</w:p>
    <w:p w:rsidR="00F702F6" w:rsidRDefault="00F702F6" w:rsidP="00F702F6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color w:val="000000"/>
          <w:sz w:val="28"/>
          <w:szCs w:val="28"/>
        </w:rPr>
      </w:pPr>
      <w:r w:rsidRPr="00F702F6">
        <w:rPr>
          <w:b/>
          <w:bCs/>
          <w:color w:val="000000"/>
          <w:sz w:val="28"/>
          <w:szCs w:val="28"/>
        </w:rPr>
        <w:t xml:space="preserve">Правила присвоения, изменения и аннулирования адресов на территории Субботниковского сельского поселения Сычёвскогорайона </w:t>
      </w:r>
    </w:p>
    <w:p w:rsidR="00F702F6" w:rsidRPr="00F702F6" w:rsidRDefault="00F702F6" w:rsidP="00F702F6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color w:val="000000"/>
          <w:sz w:val="28"/>
          <w:szCs w:val="28"/>
        </w:rPr>
      </w:pPr>
      <w:r w:rsidRPr="00F702F6">
        <w:rPr>
          <w:b/>
          <w:bCs/>
          <w:color w:val="000000"/>
          <w:sz w:val="28"/>
          <w:szCs w:val="28"/>
        </w:rPr>
        <w:t>Смоленской области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32225" w:rsidRPr="00A20901" w:rsidRDefault="00632225" w:rsidP="00F702F6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bookmarkStart w:id="0" w:name="Par34"/>
      <w:bookmarkEnd w:id="0"/>
      <w:r w:rsidRPr="00A20901">
        <w:rPr>
          <w:color w:val="000000"/>
          <w:sz w:val="28"/>
          <w:szCs w:val="28"/>
        </w:rPr>
        <w:t>I. Общие положения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1. Настоящие Правила устанавливают порядок присвоения, изменения и аннулирования адресов, включая требования к структуре адреса</w:t>
      </w:r>
      <w:r w:rsidR="00237DFE" w:rsidRPr="00A20901">
        <w:rPr>
          <w:color w:val="000000"/>
          <w:sz w:val="28"/>
          <w:szCs w:val="28"/>
        </w:rPr>
        <w:t xml:space="preserve"> на территории муниципального образования Суббот</w:t>
      </w:r>
      <w:r w:rsidR="00C86EBF" w:rsidRPr="00A20901">
        <w:rPr>
          <w:color w:val="000000"/>
          <w:sz w:val="28"/>
          <w:szCs w:val="28"/>
        </w:rPr>
        <w:t>никовского сельского поселения С</w:t>
      </w:r>
      <w:r w:rsidR="00237DFE" w:rsidRPr="00A20901">
        <w:rPr>
          <w:color w:val="000000"/>
          <w:sz w:val="28"/>
          <w:szCs w:val="28"/>
        </w:rPr>
        <w:t>ычевского района Смоленской области</w:t>
      </w:r>
      <w:r w:rsidRPr="00A20901">
        <w:rPr>
          <w:color w:val="000000"/>
          <w:sz w:val="28"/>
          <w:szCs w:val="28"/>
        </w:rPr>
        <w:t>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2. Понятия, используемые в настоящих Правилах, означают следующее: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"адресообразующие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3. Адрес, присвоенный объекту адресации, должен отвечать следующим требованиям: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4. Присвоение, изменение и аннулирование адресов осуществляется без взимания платы.</w:t>
      </w:r>
    </w:p>
    <w:p w:rsidR="002D7DB3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" w:name="Par48"/>
      <w:bookmarkEnd w:id="1"/>
      <w:r w:rsidRPr="00A20901">
        <w:rPr>
          <w:color w:val="000000"/>
          <w:sz w:val="28"/>
          <w:szCs w:val="28"/>
        </w:rPr>
        <w:t xml:space="preserve">5. Объектами адресации являются один или несколько объектов недвижимого </w:t>
      </w:r>
    </w:p>
    <w:p w:rsidR="00632225" w:rsidRPr="00A20901" w:rsidRDefault="00632225" w:rsidP="002D7DB3">
      <w:pPr>
        <w:widowControl w:val="0"/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lastRenderedPageBreak/>
        <w:t>имущества, в том числе земельные участки, здания, сооружения, помещения и объекты незавершенного строительства.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632225" w:rsidRPr="00A20901" w:rsidRDefault="00632225" w:rsidP="00632225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bookmarkStart w:id="2" w:name="Par50"/>
      <w:bookmarkEnd w:id="2"/>
      <w:r w:rsidRPr="00A20901">
        <w:rPr>
          <w:color w:val="000000"/>
          <w:sz w:val="28"/>
          <w:szCs w:val="28"/>
        </w:rPr>
        <w:t>II. Порядок присвоения объекту адресации адреса, изменения</w:t>
      </w:r>
    </w:p>
    <w:p w:rsidR="00632225" w:rsidRPr="00A20901" w:rsidRDefault="00632225" w:rsidP="002D7DB3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и аннулирования такого адреса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6. Присвоение объекту адресации адреса, изменение и аннулирование такого адре</w:t>
      </w:r>
      <w:r w:rsidR="00F86A46" w:rsidRPr="00A20901">
        <w:rPr>
          <w:color w:val="000000"/>
          <w:sz w:val="28"/>
          <w:szCs w:val="28"/>
        </w:rPr>
        <w:t>са осуществляется Администрацией Субботниковского сельского поселения Сычевского района Смоленской области (далее - уполномоченный орган</w:t>
      </w:r>
      <w:r w:rsidRPr="00A20901">
        <w:rPr>
          <w:color w:val="000000"/>
          <w:sz w:val="28"/>
          <w:szCs w:val="28"/>
        </w:rPr>
        <w:t>), с использованием федеральной информационной адресной системы.</w:t>
      </w:r>
    </w:p>
    <w:p w:rsidR="00632225" w:rsidRPr="00352C83" w:rsidRDefault="00352C83" w:rsidP="00352C83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32225" w:rsidRPr="00352C83">
        <w:rPr>
          <w:b w:val="0"/>
          <w:color w:val="000000"/>
          <w:sz w:val="28"/>
          <w:szCs w:val="28"/>
        </w:rPr>
        <w:t>7. Присвоение объектам адресации адресов и аннулирование таких адресо</w:t>
      </w:r>
      <w:r w:rsidR="009D4E39" w:rsidRPr="00352C83">
        <w:rPr>
          <w:b w:val="0"/>
          <w:color w:val="000000"/>
          <w:sz w:val="28"/>
          <w:szCs w:val="28"/>
        </w:rPr>
        <w:t>в осуществляется уполномоченным органом</w:t>
      </w:r>
      <w:r w:rsidR="00632225" w:rsidRPr="00352C83">
        <w:rPr>
          <w:b w:val="0"/>
          <w:color w:val="000000"/>
          <w:sz w:val="28"/>
          <w:szCs w:val="28"/>
        </w:rPr>
        <w:t xml:space="preserve"> по собственной инициативе или на основании заявлений физических или юридических лиц, указанных в </w:t>
      </w:r>
      <w:hyperlink r:id="rId10" w:anchor="Par108" w:history="1">
        <w:r w:rsidR="00632225" w:rsidRPr="00352C83">
          <w:rPr>
            <w:rStyle w:val="a3"/>
            <w:b w:val="0"/>
            <w:color w:val="000000"/>
            <w:sz w:val="28"/>
            <w:szCs w:val="28"/>
          </w:rPr>
          <w:t>пунктах 27</w:t>
        </w:r>
      </w:hyperlink>
      <w:r w:rsidR="00632225" w:rsidRPr="00352C83">
        <w:rPr>
          <w:b w:val="0"/>
          <w:color w:val="000000"/>
          <w:sz w:val="28"/>
          <w:szCs w:val="28"/>
        </w:rPr>
        <w:t xml:space="preserve"> и </w:t>
      </w:r>
      <w:hyperlink r:id="rId11" w:anchor="Par114" w:history="1">
        <w:r w:rsidR="00632225" w:rsidRPr="00352C83">
          <w:rPr>
            <w:rStyle w:val="a3"/>
            <w:b w:val="0"/>
            <w:color w:val="000000"/>
            <w:sz w:val="28"/>
            <w:szCs w:val="28"/>
          </w:rPr>
          <w:t>29</w:t>
        </w:r>
      </w:hyperlink>
      <w:r w:rsidR="00632225" w:rsidRPr="00352C83">
        <w:rPr>
          <w:b w:val="0"/>
          <w:color w:val="000000"/>
          <w:sz w:val="28"/>
          <w:szCs w:val="28"/>
        </w:rPr>
        <w:t xml:space="preserve"> настоящих Правил. Аннулирование адресов объектов адресаци</w:t>
      </w:r>
      <w:r w:rsidR="009D4E39" w:rsidRPr="00352C83">
        <w:rPr>
          <w:b w:val="0"/>
          <w:color w:val="000000"/>
          <w:sz w:val="28"/>
          <w:szCs w:val="28"/>
        </w:rPr>
        <w:t>и осуществляется уполномоченным органом</w:t>
      </w:r>
      <w:r w:rsidR="00632225" w:rsidRPr="00352C83">
        <w:rPr>
          <w:b w:val="0"/>
          <w:color w:val="000000"/>
          <w:sz w:val="28"/>
          <w:szCs w:val="28"/>
        </w:rPr>
        <w:t xml:space="preserve">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12" w:history="1">
        <w:r w:rsidR="00632225" w:rsidRPr="00352C83">
          <w:rPr>
            <w:rStyle w:val="a3"/>
            <w:b w:val="0"/>
            <w:color w:val="000000"/>
            <w:sz w:val="28"/>
            <w:szCs w:val="28"/>
          </w:rPr>
          <w:t>пунктах 1</w:t>
        </w:r>
      </w:hyperlink>
      <w:r w:rsidR="00632225" w:rsidRPr="00352C83">
        <w:rPr>
          <w:b w:val="0"/>
          <w:color w:val="000000"/>
          <w:sz w:val="28"/>
          <w:szCs w:val="28"/>
        </w:rPr>
        <w:t xml:space="preserve"> и </w:t>
      </w:r>
      <w:hyperlink r:id="rId13" w:history="1">
        <w:r w:rsidR="00632225" w:rsidRPr="00352C83">
          <w:rPr>
            <w:rStyle w:val="a3"/>
            <w:b w:val="0"/>
            <w:color w:val="000000"/>
            <w:sz w:val="28"/>
            <w:szCs w:val="28"/>
          </w:rPr>
          <w:t>3 части 2 статьи 27</w:t>
        </w:r>
      </w:hyperlink>
      <w:r w:rsidR="00632225" w:rsidRPr="00352C83">
        <w:rPr>
          <w:b w:val="0"/>
          <w:color w:val="000000"/>
          <w:sz w:val="28"/>
          <w:szCs w:val="28"/>
        </w:rPr>
        <w:t xml:space="preserve"> Федерального закона</w:t>
      </w:r>
      <w:r w:rsidR="00A20901" w:rsidRPr="00352C83">
        <w:rPr>
          <w:b w:val="0"/>
          <w:bCs w:val="0"/>
          <w:color w:val="373737"/>
          <w:sz w:val="28"/>
          <w:szCs w:val="28"/>
        </w:rPr>
        <w:t xml:space="preserve"> </w:t>
      </w:r>
      <w:r>
        <w:rPr>
          <w:b w:val="0"/>
          <w:bCs w:val="0"/>
          <w:color w:val="373737"/>
          <w:sz w:val="28"/>
          <w:szCs w:val="28"/>
        </w:rPr>
        <w:t xml:space="preserve">от 24 июля 2007 г. № </w:t>
      </w:r>
      <w:r w:rsidR="00A20901" w:rsidRPr="00352C83">
        <w:rPr>
          <w:b w:val="0"/>
          <w:bCs w:val="0"/>
          <w:color w:val="373737"/>
          <w:sz w:val="28"/>
          <w:szCs w:val="28"/>
        </w:rPr>
        <w:t xml:space="preserve"> 221-ФЗ</w:t>
      </w:r>
      <w:r w:rsidR="00632225" w:rsidRPr="00A20901">
        <w:rPr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«</w:t>
      </w:r>
      <w:r w:rsidR="00632225" w:rsidRPr="00352C83">
        <w:rPr>
          <w:b w:val="0"/>
          <w:color w:val="000000"/>
          <w:sz w:val="28"/>
          <w:szCs w:val="28"/>
        </w:rPr>
        <w:t>О госуда</w:t>
      </w:r>
      <w:r>
        <w:rPr>
          <w:b w:val="0"/>
          <w:color w:val="000000"/>
          <w:sz w:val="28"/>
          <w:szCs w:val="28"/>
        </w:rPr>
        <w:t>рственном кадастре недвижимости»</w:t>
      </w:r>
      <w:r w:rsidR="00632225" w:rsidRPr="00352C83">
        <w:rPr>
          <w:b w:val="0"/>
          <w:color w:val="000000"/>
          <w:sz w:val="28"/>
          <w:szCs w:val="28"/>
        </w:rPr>
        <w:t>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</w:t>
      </w:r>
      <w:r w:rsidR="009D4E39" w:rsidRPr="00352C83">
        <w:rPr>
          <w:b w:val="0"/>
          <w:color w:val="000000"/>
          <w:sz w:val="28"/>
          <w:szCs w:val="28"/>
        </w:rPr>
        <w:t>и осуществляется уполномоченным органом</w:t>
      </w:r>
      <w:r w:rsidR="00632225" w:rsidRPr="00352C83">
        <w:rPr>
          <w:b w:val="0"/>
          <w:color w:val="000000"/>
          <w:sz w:val="28"/>
          <w:szCs w:val="28"/>
        </w:rPr>
        <w:t xml:space="preserve">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3" w:name="Par55"/>
      <w:bookmarkEnd w:id="3"/>
      <w:r w:rsidRPr="00A20901">
        <w:rPr>
          <w:color w:val="000000"/>
          <w:sz w:val="28"/>
          <w:szCs w:val="28"/>
        </w:rPr>
        <w:t>8. Присвоение объекту адресации адреса осуществляется: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в отношении земельных участков в случаях: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14" w:history="1">
        <w:r w:rsidRPr="00A20901">
          <w:rPr>
            <w:rStyle w:val="a3"/>
            <w:color w:val="000000"/>
            <w:sz w:val="28"/>
            <w:szCs w:val="28"/>
          </w:rPr>
          <w:t>кодексом</w:t>
        </w:r>
      </w:hyperlink>
      <w:r w:rsidRPr="00A20901">
        <w:rPr>
          <w:color w:val="000000"/>
          <w:sz w:val="28"/>
          <w:szCs w:val="28"/>
        </w:rPr>
        <w:t xml:space="preserve"> Российской Федерации;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15" w:history="1">
        <w:r w:rsidRPr="00A20901">
          <w:rPr>
            <w:rStyle w:val="a3"/>
            <w:color w:val="000000"/>
            <w:sz w:val="28"/>
            <w:szCs w:val="28"/>
          </w:rPr>
          <w:t>законом</w:t>
        </w:r>
      </w:hyperlink>
      <w:r w:rsidR="00352C83">
        <w:rPr>
          <w:sz w:val="28"/>
          <w:szCs w:val="28"/>
        </w:rPr>
        <w:t xml:space="preserve"> </w:t>
      </w:r>
      <w:r w:rsidR="00352C83" w:rsidRPr="00352C83">
        <w:rPr>
          <w:bCs/>
          <w:color w:val="373737"/>
          <w:sz w:val="28"/>
          <w:szCs w:val="28"/>
        </w:rPr>
        <w:t xml:space="preserve">от 24 июля 2007 г. № </w:t>
      </w:r>
      <w:r w:rsidR="00352C83" w:rsidRPr="00352C83">
        <w:rPr>
          <w:color w:val="373737"/>
          <w:sz w:val="28"/>
          <w:szCs w:val="28"/>
        </w:rPr>
        <w:t xml:space="preserve"> 221-ФЗ</w:t>
      </w:r>
      <w:r w:rsidR="00352C83">
        <w:rPr>
          <w:color w:val="000000"/>
          <w:sz w:val="28"/>
          <w:szCs w:val="28"/>
        </w:rPr>
        <w:t xml:space="preserve"> «</w:t>
      </w:r>
      <w:r w:rsidRPr="00A20901">
        <w:rPr>
          <w:color w:val="000000"/>
          <w:sz w:val="28"/>
          <w:szCs w:val="28"/>
        </w:rPr>
        <w:t xml:space="preserve">О государственном </w:t>
      </w:r>
      <w:r w:rsidR="00352C83">
        <w:rPr>
          <w:color w:val="000000"/>
          <w:sz w:val="28"/>
          <w:szCs w:val="28"/>
        </w:rPr>
        <w:t>кадастре недвижимости»</w:t>
      </w:r>
      <w:r w:rsidRPr="00A20901">
        <w:rPr>
          <w:color w:val="000000"/>
          <w:sz w:val="28"/>
          <w:szCs w:val="28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в отношении зданий, сооружений и объектов незавершенного строительства в случаях: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выдачи (получения) разрешения на строительство здания или сооружения;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6" w:history="1">
        <w:r w:rsidRPr="00A20901">
          <w:rPr>
            <w:rStyle w:val="a3"/>
            <w:color w:val="000000"/>
            <w:sz w:val="28"/>
            <w:szCs w:val="28"/>
          </w:rPr>
          <w:t>законом</w:t>
        </w:r>
      </w:hyperlink>
      <w:r w:rsidRPr="00A20901">
        <w:rPr>
          <w:color w:val="000000"/>
          <w:sz w:val="28"/>
          <w:szCs w:val="28"/>
        </w:rPr>
        <w:t xml:space="preserve"> </w:t>
      </w:r>
      <w:r w:rsidR="00352C83" w:rsidRPr="002D7DB3">
        <w:rPr>
          <w:bCs/>
          <w:sz w:val="28"/>
          <w:szCs w:val="28"/>
        </w:rPr>
        <w:t xml:space="preserve">от 24 июля 2007 г. № </w:t>
      </w:r>
      <w:r w:rsidR="00352C83" w:rsidRPr="002D7DB3">
        <w:rPr>
          <w:sz w:val="28"/>
          <w:szCs w:val="28"/>
        </w:rPr>
        <w:t xml:space="preserve"> 221-ФЗ</w:t>
      </w:r>
      <w:r w:rsidR="00352C83">
        <w:rPr>
          <w:color w:val="000000"/>
          <w:sz w:val="28"/>
          <w:szCs w:val="28"/>
        </w:rPr>
        <w:t xml:space="preserve"> «</w:t>
      </w:r>
      <w:r w:rsidR="00352C83" w:rsidRPr="00A20901">
        <w:rPr>
          <w:color w:val="000000"/>
          <w:sz w:val="28"/>
          <w:szCs w:val="28"/>
        </w:rPr>
        <w:t xml:space="preserve">О государственном </w:t>
      </w:r>
      <w:r w:rsidR="00352C83">
        <w:rPr>
          <w:color w:val="000000"/>
          <w:sz w:val="28"/>
          <w:szCs w:val="28"/>
        </w:rPr>
        <w:t>кадастре недвижимости»</w:t>
      </w:r>
      <w:r w:rsidRPr="00A20901">
        <w:rPr>
          <w:color w:val="000000"/>
          <w:sz w:val="28"/>
          <w:szCs w:val="28"/>
        </w:rPr>
        <w:t xml:space="preserve"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17" w:history="1">
        <w:r w:rsidRPr="00A20901">
          <w:rPr>
            <w:rStyle w:val="a3"/>
            <w:color w:val="000000"/>
            <w:sz w:val="28"/>
            <w:szCs w:val="28"/>
          </w:rPr>
          <w:t>кодексом</w:t>
        </w:r>
      </w:hyperlink>
      <w:r w:rsidRPr="00A20901">
        <w:rPr>
          <w:color w:val="000000"/>
          <w:sz w:val="28"/>
          <w:szCs w:val="28"/>
        </w:rPr>
        <w:t xml:space="preserve"> Российской Федерации для строительства или </w:t>
      </w:r>
      <w:r w:rsidRPr="00A20901">
        <w:rPr>
          <w:color w:val="000000"/>
          <w:sz w:val="28"/>
          <w:szCs w:val="28"/>
        </w:rPr>
        <w:lastRenderedPageBreak/>
        <w:t>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в отношении помещений в случаях: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подготовки и оформления в установленном Жилищным </w:t>
      </w:r>
      <w:hyperlink r:id="rId18" w:history="1">
        <w:r w:rsidRPr="00A20901">
          <w:rPr>
            <w:rStyle w:val="a3"/>
            <w:color w:val="000000"/>
            <w:sz w:val="28"/>
            <w:szCs w:val="28"/>
          </w:rPr>
          <w:t>кодексом</w:t>
        </w:r>
      </w:hyperlink>
      <w:r w:rsidRPr="00A20901">
        <w:rPr>
          <w:color w:val="000000"/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9" w:history="1">
        <w:r w:rsidRPr="00A20901">
          <w:rPr>
            <w:rStyle w:val="a3"/>
            <w:color w:val="000000"/>
            <w:sz w:val="28"/>
            <w:szCs w:val="28"/>
          </w:rPr>
          <w:t>законом</w:t>
        </w:r>
      </w:hyperlink>
      <w:r w:rsidRPr="00A20901">
        <w:rPr>
          <w:color w:val="000000"/>
          <w:sz w:val="28"/>
          <w:szCs w:val="28"/>
        </w:rPr>
        <w:t xml:space="preserve"> </w:t>
      </w:r>
      <w:r w:rsidR="00352C83" w:rsidRPr="002D7DB3">
        <w:rPr>
          <w:bCs/>
          <w:sz w:val="28"/>
          <w:szCs w:val="28"/>
        </w:rPr>
        <w:t xml:space="preserve">от 24 июля 2007 г. № </w:t>
      </w:r>
      <w:r w:rsidR="00352C83" w:rsidRPr="002D7DB3">
        <w:rPr>
          <w:sz w:val="28"/>
          <w:szCs w:val="28"/>
        </w:rPr>
        <w:t xml:space="preserve"> 221-ФЗ «О государственном кадастре недвижимости»</w:t>
      </w:r>
      <w:r w:rsidRPr="002D7DB3">
        <w:rPr>
          <w:sz w:val="28"/>
          <w:szCs w:val="28"/>
        </w:rPr>
        <w:t>, д</w:t>
      </w:r>
      <w:r w:rsidRPr="00A20901">
        <w:rPr>
          <w:color w:val="000000"/>
          <w:sz w:val="28"/>
          <w:szCs w:val="28"/>
        </w:rPr>
        <w:t>окументов, содержащих необходимые для осуществления государственного кадастрового учета сведения о таком помещении.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4" w:name="Par67"/>
      <w:bookmarkEnd w:id="4"/>
      <w:r w:rsidRPr="00A20901">
        <w:rPr>
          <w:color w:val="000000"/>
          <w:sz w:val="28"/>
          <w:szCs w:val="28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</w:t>
      </w:r>
      <w:r w:rsidR="009F6A5A" w:rsidRPr="00A20901">
        <w:rPr>
          <w:color w:val="000000"/>
          <w:sz w:val="28"/>
          <w:szCs w:val="28"/>
        </w:rPr>
        <w:t>орым принимаются уполномоченным органом</w:t>
      </w:r>
      <w:r w:rsidRPr="00A20901">
        <w:rPr>
          <w:color w:val="000000"/>
          <w:sz w:val="28"/>
          <w:szCs w:val="28"/>
        </w:rPr>
        <w:t xml:space="preserve">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20" w:history="1">
        <w:r w:rsidRPr="00A20901">
          <w:rPr>
            <w:rStyle w:val="a3"/>
            <w:color w:val="000000"/>
            <w:sz w:val="28"/>
            <w:szCs w:val="28"/>
          </w:rPr>
          <w:t>порядком</w:t>
        </w:r>
      </w:hyperlink>
      <w:r w:rsidRPr="00A20901">
        <w:rPr>
          <w:color w:val="000000"/>
          <w:sz w:val="28"/>
          <w:szCs w:val="28"/>
        </w:rPr>
        <w:t xml:space="preserve"> ведения государственного адресного реестра.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13. Изменение адреса объекта адресации в случае изменения наименований и границ субъектов Российской Феде</w:t>
      </w:r>
      <w:r w:rsidR="00A55533" w:rsidRPr="00A20901">
        <w:rPr>
          <w:color w:val="000000"/>
          <w:sz w:val="28"/>
          <w:szCs w:val="28"/>
        </w:rPr>
        <w:t>рации, муниципального образования</w:t>
      </w:r>
      <w:r w:rsidRPr="00A20901">
        <w:rPr>
          <w:color w:val="000000"/>
          <w:sz w:val="28"/>
          <w:szCs w:val="28"/>
        </w:rPr>
        <w:t xml:space="preserve">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5" w:name="Par70"/>
      <w:bookmarkEnd w:id="5"/>
      <w:r w:rsidRPr="00A20901">
        <w:rPr>
          <w:color w:val="000000"/>
          <w:sz w:val="28"/>
          <w:szCs w:val="28"/>
        </w:rPr>
        <w:t>14. Аннулирование адреса объекта адресации осуществляется в случаях: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6" w:name="Par71"/>
      <w:bookmarkEnd w:id="6"/>
      <w:r w:rsidRPr="00A20901">
        <w:rPr>
          <w:color w:val="000000"/>
          <w:sz w:val="28"/>
          <w:szCs w:val="28"/>
        </w:rPr>
        <w:t>а) прекращения существования объекта адресации;</w:t>
      </w:r>
    </w:p>
    <w:p w:rsidR="00632225" w:rsidRPr="002D7DB3" w:rsidRDefault="00632225" w:rsidP="00632225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bookmarkStart w:id="7" w:name="Par72"/>
      <w:bookmarkEnd w:id="7"/>
      <w:r w:rsidRPr="00A20901">
        <w:rPr>
          <w:color w:val="000000"/>
          <w:sz w:val="28"/>
          <w:szCs w:val="28"/>
        </w:rPr>
        <w:t xml:space="preserve">б) отказа в осуществлении кадастрового учета объекта адресации по основаниям, указанным в </w:t>
      </w:r>
      <w:hyperlink r:id="rId21" w:history="1">
        <w:r w:rsidRPr="00A20901">
          <w:rPr>
            <w:rStyle w:val="a3"/>
            <w:color w:val="000000"/>
            <w:sz w:val="28"/>
            <w:szCs w:val="28"/>
          </w:rPr>
          <w:t>пунктах 1</w:t>
        </w:r>
      </w:hyperlink>
      <w:r w:rsidRPr="00A20901">
        <w:rPr>
          <w:color w:val="000000"/>
          <w:sz w:val="28"/>
          <w:szCs w:val="28"/>
        </w:rPr>
        <w:t xml:space="preserve"> и </w:t>
      </w:r>
      <w:hyperlink r:id="rId22" w:history="1">
        <w:r w:rsidRPr="00A20901">
          <w:rPr>
            <w:rStyle w:val="a3"/>
            <w:color w:val="000000"/>
            <w:sz w:val="28"/>
            <w:szCs w:val="28"/>
          </w:rPr>
          <w:t>3 части 2 статьи 27</w:t>
        </w:r>
      </w:hyperlink>
      <w:r w:rsidRPr="00A20901">
        <w:rPr>
          <w:color w:val="000000"/>
          <w:sz w:val="28"/>
          <w:szCs w:val="28"/>
        </w:rPr>
        <w:t xml:space="preserve"> Федерального зако</w:t>
      </w:r>
      <w:r w:rsidR="00352C83">
        <w:rPr>
          <w:color w:val="000000"/>
          <w:sz w:val="28"/>
          <w:szCs w:val="28"/>
        </w:rPr>
        <w:t>на</w:t>
      </w:r>
      <w:r w:rsidR="00352C83" w:rsidRPr="00352C83">
        <w:rPr>
          <w:bCs/>
          <w:color w:val="373737"/>
          <w:sz w:val="28"/>
          <w:szCs w:val="28"/>
        </w:rPr>
        <w:t xml:space="preserve"> </w:t>
      </w:r>
      <w:r w:rsidR="00352C83" w:rsidRPr="002D7DB3">
        <w:rPr>
          <w:bCs/>
          <w:sz w:val="28"/>
          <w:szCs w:val="28"/>
        </w:rPr>
        <w:t xml:space="preserve">от 24 июля 2007 г. № </w:t>
      </w:r>
      <w:r w:rsidR="00352C83" w:rsidRPr="002D7DB3">
        <w:rPr>
          <w:sz w:val="28"/>
          <w:szCs w:val="28"/>
        </w:rPr>
        <w:t xml:space="preserve"> 221-ФЗ «О государственном кадастре недвижимости»</w:t>
      </w:r>
      <w:r w:rsidRPr="002D7DB3">
        <w:rPr>
          <w:sz w:val="28"/>
          <w:szCs w:val="28"/>
        </w:rPr>
        <w:t>;</w:t>
      </w:r>
    </w:p>
    <w:p w:rsidR="00632225" w:rsidRPr="002D7DB3" w:rsidRDefault="00632225" w:rsidP="00632225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D7DB3">
        <w:rPr>
          <w:sz w:val="28"/>
          <w:szCs w:val="28"/>
        </w:rPr>
        <w:t>в) присвоения объекту адресации нового адреса.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</w:t>
      </w:r>
      <w:r w:rsidRPr="00A20901">
        <w:rPr>
          <w:color w:val="000000"/>
          <w:sz w:val="28"/>
          <w:szCs w:val="28"/>
        </w:rPr>
        <w:lastRenderedPageBreak/>
        <w:t xml:space="preserve">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23" w:history="1">
        <w:r w:rsidRPr="00A20901">
          <w:rPr>
            <w:rStyle w:val="a3"/>
            <w:color w:val="000000"/>
            <w:sz w:val="28"/>
            <w:szCs w:val="28"/>
          </w:rPr>
          <w:t>частях 4</w:t>
        </w:r>
      </w:hyperlink>
      <w:r w:rsidRPr="00A20901">
        <w:rPr>
          <w:color w:val="000000"/>
          <w:sz w:val="28"/>
          <w:szCs w:val="28"/>
        </w:rPr>
        <w:t xml:space="preserve"> и </w:t>
      </w:r>
      <w:hyperlink r:id="rId24" w:history="1">
        <w:r w:rsidRPr="00A20901">
          <w:rPr>
            <w:rStyle w:val="a3"/>
            <w:color w:val="000000"/>
            <w:sz w:val="28"/>
            <w:szCs w:val="28"/>
          </w:rPr>
          <w:t>5 статьи 24</w:t>
        </w:r>
      </w:hyperlink>
      <w:r w:rsidRPr="00A20901">
        <w:rPr>
          <w:color w:val="000000"/>
          <w:sz w:val="28"/>
          <w:szCs w:val="28"/>
        </w:rPr>
        <w:t xml:space="preserve"> Федерального закона </w:t>
      </w:r>
      <w:r w:rsidR="00352C83" w:rsidRPr="002D7DB3">
        <w:rPr>
          <w:bCs/>
          <w:sz w:val="28"/>
          <w:szCs w:val="28"/>
        </w:rPr>
        <w:t xml:space="preserve">от 24 июля 2007 г. № </w:t>
      </w:r>
      <w:r w:rsidR="00352C83" w:rsidRPr="002D7DB3">
        <w:rPr>
          <w:sz w:val="28"/>
          <w:szCs w:val="28"/>
        </w:rPr>
        <w:t xml:space="preserve"> 221-ФЗ «О государственном</w:t>
      </w:r>
      <w:r w:rsidR="00352C83" w:rsidRPr="00A20901">
        <w:rPr>
          <w:color w:val="000000"/>
          <w:sz w:val="28"/>
          <w:szCs w:val="28"/>
        </w:rPr>
        <w:t xml:space="preserve"> </w:t>
      </w:r>
      <w:r w:rsidR="00352C83">
        <w:rPr>
          <w:color w:val="000000"/>
          <w:sz w:val="28"/>
          <w:szCs w:val="28"/>
        </w:rPr>
        <w:t>кадастре недвижимости»</w:t>
      </w:r>
      <w:r w:rsidRPr="00A20901">
        <w:rPr>
          <w:color w:val="000000"/>
          <w:sz w:val="28"/>
          <w:szCs w:val="28"/>
        </w:rPr>
        <w:t>, из государственного кадастра недвижимости.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8" w:name="Par77"/>
      <w:bookmarkEnd w:id="8"/>
      <w:r w:rsidRPr="00A20901">
        <w:rPr>
          <w:color w:val="000000"/>
          <w:sz w:val="28"/>
          <w:szCs w:val="28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19. При присвоении объекту адресации адреса или аннулировании его адреса уполномоченный орган обязан: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определить возможность присвоения объекту адресации адреса или аннулирования его адреса;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провести осмотр местонахождения объекта адресации (при необходимости);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21. Решение уполномоченного органа о присвоении объекту адресации адреса принимается одновременно: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25" w:history="1">
        <w:r w:rsidRPr="00A20901">
          <w:rPr>
            <w:rStyle w:val="a3"/>
            <w:color w:val="000000"/>
            <w:sz w:val="28"/>
            <w:szCs w:val="28"/>
          </w:rPr>
          <w:t>кодексом</w:t>
        </w:r>
      </w:hyperlink>
      <w:r w:rsidRPr="00A20901">
        <w:rPr>
          <w:color w:val="000000"/>
          <w:sz w:val="28"/>
          <w:szCs w:val="28"/>
        </w:rPr>
        <w:t xml:space="preserve"> Российской Федерации;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26" w:history="1">
        <w:r w:rsidRPr="00A20901">
          <w:rPr>
            <w:rStyle w:val="a3"/>
            <w:color w:val="000000"/>
            <w:sz w:val="28"/>
            <w:szCs w:val="28"/>
          </w:rPr>
          <w:t>кодексом</w:t>
        </w:r>
      </w:hyperlink>
      <w:r w:rsidRPr="00A20901">
        <w:rPr>
          <w:color w:val="000000"/>
          <w:sz w:val="28"/>
          <w:szCs w:val="28"/>
        </w:rPr>
        <w:t xml:space="preserve"> Российской Федерации;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г) с утверждением проекта планировки территории;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д) с принятием решения о строительстве объекта адресации.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22. Решение уполномоченного органа о присвоении объекту адресации адреса содержит: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присвоенный объекту адресации адрес;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реквизиты и наименования документов, на основании которых принято решение о присвоении адреса;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описание местоположения объекта адресации;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кадастровые номера, адреса и сведения об объектах недвижимости, из которых образуется объект адресации;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lastRenderedPageBreak/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другие необходимые сведения, определенные уполномоченным органом.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23. Решение уполномоченного органа об аннулировании адреса объекта адресации содержит: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аннулируемый адрес объекта адресации;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уникальный номер аннулируемого адреса объекта адресации в государственном адресном реестре;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причину аннулирования адреса объекта адресации;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другие необходимые сведения, определенные уполномоченным органом.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9" w:name="Par105"/>
      <w:bookmarkEnd w:id="9"/>
      <w:r w:rsidRPr="00A20901">
        <w:rPr>
          <w:color w:val="000000"/>
          <w:sz w:val="28"/>
          <w:szCs w:val="28"/>
        </w:rPr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0" w:name="Par108"/>
      <w:bookmarkEnd w:id="10"/>
      <w:r w:rsidRPr="00A20901">
        <w:rPr>
          <w:color w:val="000000"/>
          <w:sz w:val="28"/>
          <w:szCs w:val="28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право хозяйственного ведения;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право оперативного управления;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право пожизненно наследуемого владения;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г) право постоянного (бессрочного) пользования.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28. Заявление составляется лицами, указанными в </w:t>
      </w:r>
      <w:hyperlink r:id="rId27" w:anchor="Par105" w:history="1">
        <w:r w:rsidRPr="00A20901">
          <w:rPr>
            <w:rStyle w:val="a3"/>
            <w:color w:val="000000"/>
            <w:sz w:val="28"/>
            <w:szCs w:val="28"/>
          </w:rPr>
          <w:t>пункте 24</w:t>
        </w:r>
      </w:hyperlink>
      <w:r w:rsidRPr="00A20901">
        <w:rPr>
          <w:color w:val="000000"/>
          <w:sz w:val="28"/>
          <w:szCs w:val="28"/>
        </w:rPr>
        <w:t xml:space="preserve"> настоящих Правил (далее - заявитель), по форме, устанавливаемой Министерством финансов Российской Федерации.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1" w:name="Par114"/>
      <w:bookmarkEnd w:id="11"/>
      <w:r w:rsidRPr="00A20901">
        <w:rPr>
          <w:color w:val="000000"/>
          <w:sz w:val="28"/>
          <w:szCs w:val="28"/>
        </w:rPr>
        <w:t xml:space="preserve">29. С заявлением вправе обратиться </w:t>
      </w:r>
      <w:hyperlink r:id="rId28" w:history="1">
        <w:r w:rsidRPr="00A20901">
          <w:rPr>
            <w:rStyle w:val="a3"/>
            <w:color w:val="000000"/>
            <w:sz w:val="28"/>
            <w:szCs w:val="28"/>
          </w:rPr>
          <w:t>представители</w:t>
        </w:r>
      </w:hyperlink>
      <w:r w:rsidRPr="00A20901">
        <w:rPr>
          <w:color w:val="000000"/>
          <w:sz w:val="28"/>
          <w:szCs w:val="28"/>
        </w:rPr>
        <w:t xml:space="preserve"> заявителя, действующие в силу полномочий, основанных на оформленной в установленном законодательством </w:t>
      </w:r>
      <w:r w:rsidRPr="00A20901">
        <w:rPr>
          <w:color w:val="000000"/>
          <w:sz w:val="28"/>
          <w:szCs w:val="28"/>
        </w:rPr>
        <w:lastRenderedPageBreak/>
        <w:t>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29" w:history="1">
        <w:r w:rsidRPr="00A20901">
          <w:rPr>
            <w:rStyle w:val="a3"/>
            <w:color w:val="000000"/>
            <w:sz w:val="28"/>
            <w:szCs w:val="28"/>
          </w:rPr>
          <w:t>законодательством</w:t>
        </w:r>
      </w:hyperlink>
      <w:r w:rsidRPr="00A20901">
        <w:rPr>
          <w:color w:val="000000"/>
          <w:sz w:val="28"/>
          <w:szCs w:val="28"/>
        </w:rPr>
        <w:t xml:space="preserve"> Российской Федерации порядке решением общего собрания указанных собственников.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30" w:history="1">
        <w:r w:rsidRPr="00A20901">
          <w:rPr>
            <w:rStyle w:val="a3"/>
            <w:color w:val="000000"/>
            <w:sz w:val="28"/>
            <w:szCs w:val="28"/>
          </w:rPr>
          <w:t>законодательством</w:t>
        </w:r>
      </w:hyperlink>
      <w:r w:rsidRPr="00A20901">
        <w:rPr>
          <w:color w:val="000000"/>
          <w:sz w:val="28"/>
          <w:szCs w:val="28"/>
        </w:rPr>
        <w:t xml:space="preserve"> Российской Федерации порядке решением общего собрания членов такого некоммерческого объединения.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31.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</w:t>
      </w:r>
      <w:r w:rsidR="00AB7880" w:rsidRPr="00A20901">
        <w:rPr>
          <w:color w:val="000000"/>
          <w:sz w:val="28"/>
          <w:szCs w:val="28"/>
        </w:rPr>
        <w:t xml:space="preserve"> по адресу: 215286; Смоленская область, Сычевский район, д.Субботники</w:t>
      </w:r>
      <w:r w:rsidRPr="00A20901">
        <w:rPr>
          <w:color w:val="000000"/>
          <w:sz w:val="28"/>
          <w:szCs w:val="28"/>
        </w:rPr>
        <w:t xml:space="preserve">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</w:t>
      </w:r>
      <w:r w:rsidR="00AB7880" w:rsidRPr="00A20901">
        <w:rPr>
          <w:color w:val="000000"/>
          <w:sz w:val="28"/>
          <w:szCs w:val="28"/>
        </w:rPr>
        <w:t xml:space="preserve"> по адресу: </w:t>
      </w:r>
      <w:r w:rsidR="00AB7880" w:rsidRPr="00A20901">
        <w:rPr>
          <w:color w:val="000000"/>
          <w:sz w:val="28"/>
          <w:szCs w:val="28"/>
          <w:lang w:val="en-US"/>
        </w:rPr>
        <w:t>sub</w:t>
      </w:r>
      <w:r w:rsidR="00AB7880" w:rsidRPr="00A20901">
        <w:rPr>
          <w:color w:val="000000"/>
          <w:sz w:val="28"/>
          <w:szCs w:val="28"/>
        </w:rPr>
        <w:t>_</w:t>
      </w:r>
      <w:r w:rsidR="00AB7880" w:rsidRPr="00A20901">
        <w:rPr>
          <w:color w:val="000000"/>
          <w:sz w:val="28"/>
          <w:szCs w:val="28"/>
          <w:lang w:val="en-US"/>
        </w:rPr>
        <w:t>sp</w:t>
      </w:r>
      <w:r w:rsidR="00AB7880" w:rsidRPr="00A20901">
        <w:rPr>
          <w:color w:val="000000"/>
          <w:sz w:val="28"/>
          <w:szCs w:val="28"/>
        </w:rPr>
        <w:t>@</w:t>
      </w:r>
      <w:r w:rsidR="00AB7880" w:rsidRPr="00A20901">
        <w:rPr>
          <w:color w:val="000000"/>
          <w:sz w:val="28"/>
          <w:szCs w:val="28"/>
          <w:lang w:val="en-US"/>
        </w:rPr>
        <w:t>mail</w:t>
      </w:r>
      <w:r w:rsidR="00AB7880" w:rsidRPr="00A20901">
        <w:rPr>
          <w:color w:val="000000"/>
          <w:sz w:val="28"/>
          <w:szCs w:val="28"/>
        </w:rPr>
        <w:t>.</w:t>
      </w:r>
      <w:r w:rsidR="00AB7880" w:rsidRPr="00A20901">
        <w:rPr>
          <w:color w:val="000000"/>
          <w:sz w:val="28"/>
          <w:szCs w:val="28"/>
          <w:lang w:val="en-US"/>
        </w:rPr>
        <w:t>ru</w:t>
      </w:r>
      <w:r w:rsidR="00AB7880" w:rsidRPr="00A20901">
        <w:rPr>
          <w:color w:val="000000"/>
          <w:sz w:val="28"/>
          <w:szCs w:val="28"/>
        </w:rPr>
        <w:t xml:space="preserve"> </w:t>
      </w:r>
      <w:r w:rsidRPr="00A20901">
        <w:rPr>
          <w:color w:val="000000"/>
          <w:sz w:val="28"/>
          <w:szCs w:val="28"/>
        </w:rPr>
        <w:t>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Перечень многофункциональных центров, с которыми уполномоченным органом в установленном Правительством Российской Федерации </w:t>
      </w:r>
      <w:hyperlink r:id="rId31" w:history="1">
        <w:r w:rsidRPr="00A20901">
          <w:rPr>
            <w:rStyle w:val="a3"/>
            <w:color w:val="000000"/>
            <w:sz w:val="28"/>
            <w:szCs w:val="28"/>
          </w:rPr>
          <w:t>порядке</w:t>
        </w:r>
      </w:hyperlink>
      <w:r w:rsidRPr="00A20901">
        <w:rPr>
          <w:color w:val="000000"/>
          <w:sz w:val="28"/>
          <w:szCs w:val="28"/>
        </w:rPr>
        <w:t xml:space="preserve">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32. Заявление подписывается заявителем либо представителем заявителя.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32" w:history="1">
        <w:r w:rsidRPr="00A20901">
          <w:rPr>
            <w:rStyle w:val="a3"/>
            <w:color w:val="000000"/>
            <w:sz w:val="28"/>
            <w:szCs w:val="28"/>
          </w:rPr>
          <w:t>законодательством</w:t>
        </w:r>
      </w:hyperlink>
      <w:r w:rsidRPr="00A20901">
        <w:rPr>
          <w:color w:val="000000"/>
          <w:sz w:val="28"/>
          <w:szCs w:val="28"/>
        </w:rPr>
        <w:t xml:space="preserve"> Российской Федерации.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lastRenderedPageBreak/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2" w:name="Par128"/>
      <w:bookmarkEnd w:id="12"/>
      <w:r w:rsidRPr="00A20901">
        <w:rPr>
          <w:color w:val="000000"/>
          <w:sz w:val="28"/>
          <w:szCs w:val="28"/>
        </w:rPr>
        <w:t>34. К заявлению прилагаются следующие документы: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правоустанавливающие и (или) правоудостоверяющие документы на объект (объекты) адресации;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33" w:anchor="Par71" w:history="1">
        <w:r w:rsidRPr="00A20901">
          <w:rPr>
            <w:rStyle w:val="a3"/>
            <w:color w:val="000000"/>
            <w:sz w:val="28"/>
            <w:szCs w:val="28"/>
          </w:rPr>
          <w:t>подпункте "а" пункта 14</w:t>
        </w:r>
      </w:hyperlink>
      <w:r w:rsidRPr="00A20901">
        <w:rPr>
          <w:color w:val="000000"/>
          <w:sz w:val="28"/>
          <w:szCs w:val="28"/>
        </w:rPr>
        <w:t xml:space="preserve"> настоящих Правил);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34" w:anchor="Par72" w:history="1">
        <w:r w:rsidRPr="00A20901">
          <w:rPr>
            <w:rStyle w:val="a3"/>
            <w:color w:val="000000"/>
            <w:sz w:val="28"/>
            <w:szCs w:val="28"/>
          </w:rPr>
          <w:t>подпункте "б" пункта 14</w:t>
        </w:r>
      </w:hyperlink>
      <w:r w:rsidRPr="00A20901">
        <w:rPr>
          <w:color w:val="000000"/>
          <w:sz w:val="28"/>
          <w:szCs w:val="28"/>
        </w:rPr>
        <w:t xml:space="preserve"> настоящих Правил).</w:t>
      </w:r>
    </w:p>
    <w:p w:rsidR="00632225" w:rsidRPr="00A20901" w:rsidRDefault="0052384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35. Уполномоченный орган запрашивае</w:t>
      </w:r>
      <w:r w:rsidR="00632225" w:rsidRPr="00A20901">
        <w:rPr>
          <w:color w:val="000000"/>
          <w:sz w:val="28"/>
          <w:szCs w:val="28"/>
        </w:rPr>
        <w:t xml:space="preserve">т документы, указанные в </w:t>
      </w:r>
      <w:hyperlink r:id="rId35" w:anchor="Par128" w:history="1">
        <w:r w:rsidR="00632225"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="00632225" w:rsidRPr="00A20901">
        <w:rPr>
          <w:color w:val="000000"/>
          <w:sz w:val="28"/>
          <w:szCs w:val="28"/>
        </w:rPr>
        <w:t xml:space="preserve"> </w:t>
      </w:r>
      <w:r w:rsidR="00632225" w:rsidRPr="00A20901">
        <w:rPr>
          <w:color w:val="000000"/>
          <w:sz w:val="28"/>
          <w:szCs w:val="28"/>
        </w:rPr>
        <w:lastRenderedPageBreak/>
        <w:t>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r:id="rId36" w:anchor="Par128" w:history="1">
        <w:r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Pr="00A20901">
        <w:rPr>
          <w:color w:val="000000"/>
          <w:sz w:val="28"/>
          <w:szCs w:val="28"/>
        </w:rP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Документы, указанные в </w:t>
      </w:r>
      <w:hyperlink r:id="rId37" w:anchor="Par128" w:history="1">
        <w:r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Pr="00A20901">
        <w:rPr>
          <w:color w:val="000000"/>
          <w:sz w:val="28"/>
          <w:szCs w:val="28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36. Если заявление и документы, указанные в </w:t>
      </w:r>
      <w:hyperlink r:id="rId38" w:anchor="Par128" w:history="1">
        <w:r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Pr="00A20901">
        <w:rPr>
          <w:color w:val="000000"/>
          <w:sz w:val="28"/>
          <w:szCs w:val="28"/>
        </w:rP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В случае, если заявление и документы, указанные в </w:t>
      </w:r>
      <w:hyperlink r:id="rId39" w:anchor="Par128" w:history="1">
        <w:r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Pr="00A20901">
        <w:rPr>
          <w:color w:val="000000"/>
          <w:sz w:val="28"/>
          <w:szCs w:val="28"/>
        </w:rP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Получение заявления и документов, указанных в </w:t>
      </w:r>
      <w:hyperlink r:id="rId40" w:anchor="Par128" w:history="1">
        <w:r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Pr="00A20901">
        <w:rPr>
          <w:color w:val="000000"/>
          <w:sz w:val="28"/>
          <w:szCs w:val="28"/>
        </w:rP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Сообщение о получении заявления и документов, указанных в </w:t>
      </w:r>
      <w:hyperlink r:id="rId41" w:anchor="Par128" w:history="1">
        <w:r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Pr="00A20901">
        <w:rPr>
          <w:color w:val="000000"/>
          <w:sz w:val="28"/>
          <w:szCs w:val="28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Сообщение о получении заявления и документов, указанных в </w:t>
      </w:r>
      <w:hyperlink r:id="rId42" w:anchor="Par128" w:history="1">
        <w:r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Pr="00A20901">
        <w:rPr>
          <w:color w:val="000000"/>
          <w:sz w:val="28"/>
          <w:szCs w:val="28"/>
        </w:rP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3" w:name="Par146"/>
      <w:bookmarkEnd w:id="13"/>
      <w:r w:rsidRPr="00A20901">
        <w:rPr>
          <w:color w:val="000000"/>
          <w:sz w:val="28"/>
          <w:szCs w:val="28"/>
        </w:rP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4" w:name="Par147"/>
      <w:bookmarkEnd w:id="14"/>
      <w:r w:rsidRPr="00A20901">
        <w:rPr>
          <w:color w:val="000000"/>
          <w:sz w:val="28"/>
          <w:szCs w:val="28"/>
        </w:rPr>
        <w:t xml:space="preserve">38. В случае представления заявления через многофункциональный центр срок, </w:t>
      </w:r>
      <w:r w:rsidRPr="00A20901">
        <w:rPr>
          <w:color w:val="000000"/>
          <w:sz w:val="28"/>
          <w:szCs w:val="28"/>
        </w:rPr>
        <w:lastRenderedPageBreak/>
        <w:t xml:space="preserve">указанный в </w:t>
      </w:r>
      <w:hyperlink r:id="rId43" w:anchor="Par146" w:history="1">
        <w:r w:rsidRPr="00A20901">
          <w:rPr>
            <w:rStyle w:val="a3"/>
            <w:color w:val="000000"/>
            <w:sz w:val="28"/>
            <w:szCs w:val="28"/>
          </w:rPr>
          <w:t>пункте 37</w:t>
        </w:r>
      </w:hyperlink>
      <w:r w:rsidRPr="00A20901">
        <w:rPr>
          <w:color w:val="000000"/>
          <w:sz w:val="28"/>
          <w:szCs w:val="28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r:id="rId44" w:anchor="Par128" w:history="1">
        <w:r w:rsidRPr="00A20901">
          <w:rPr>
            <w:rStyle w:val="a3"/>
            <w:color w:val="000000"/>
            <w:sz w:val="28"/>
            <w:szCs w:val="28"/>
          </w:rPr>
          <w:t>пункте 34</w:t>
        </w:r>
      </w:hyperlink>
      <w:r w:rsidRPr="00A20901">
        <w:rPr>
          <w:color w:val="000000"/>
          <w:sz w:val="28"/>
          <w:szCs w:val="28"/>
        </w:rPr>
        <w:t xml:space="preserve"> настоящих Правил (при их наличии), в уполномоченный орган.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r:id="rId45" w:anchor="Par146" w:history="1">
        <w:r w:rsidRPr="00A20901">
          <w:rPr>
            <w:rStyle w:val="a3"/>
            <w:color w:val="000000"/>
            <w:sz w:val="28"/>
            <w:szCs w:val="28"/>
          </w:rPr>
          <w:t>пунктах 37</w:t>
        </w:r>
      </w:hyperlink>
      <w:r w:rsidRPr="00A20901">
        <w:rPr>
          <w:color w:val="000000"/>
          <w:sz w:val="28"/>
          <w:szCs w:val="28"/>
        </w:rPr>
        <w:t xml:space="preserve"> и </w:t>
      </w:r>
      <w:hyperlink r:id="rId46" w:anchor="Par147" w:history="1">
        <w:r w:rsidRPr="00A20901">
          <w:rPr>
            <w:rStyle w:val="a3"/>
            <w:color w:val="000000"/>
            <w:sz w:val="28"/>
            <w:szCs w:val="28"/>
          </w:rPr>
          <w:t>38</w:t>
        </w:r>
      </w:hyperlink>
      <w:r w:rsidRPr="00A20901">
        <w:rPr>
          <w:color w:val="000000"/>
          <w:sz w:val="28"/>
          <w:szCs w:val="28"/>
        </w:rPr>
        <w:t xml:space="preserve"> настоящих Правил;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</w:t>
      </w:r>
      <w:hyperlink r:id="rId47" w:anchor="Par146" w:history="1">
        <w:r w:rsidRPr="00A20901">
          <w:rPr>
            <w:rStyle w:val="a3"/>
            <w:color w:val="000000"/>
            <w:sz w:val="28"/>
            <w:szCs w:val="28"/>
          </w:rPr>
          <w:t>пунктами 37</w:t>
        </w:r>
      </w:hyperlink>
      <w:r w:rsidRPr="00A20901">
        <w:rPr>
          <w:color w:val="000000"/>
          <w:sz w:val="28"/>
          <w:szCs w:val="28"/>
        </w:rPr>
        <w:t xml:space="preserve"> и </w:t>
      </w:r>
      <w:hyperlink r:id="rId48" w:anchor="Par147" w:history="1">
        <w:r w:rsidRPr="00A20901">
          <w:rPr>
            <w:rStyle w:val="a3"/>
            <w:color w:val="000000"/>
            <w:sz w:val="28"/>
            <w:szCs w:val="28"/>
          </w:rPr>
          <w:t>38</w:t>
        </w:r>
      </w:hyperlink>
      <w:r w:rsidRPr="00A20901">
        <w:rPr>
          <w:color w:val="000000"/>
          <w:sz w:val="28"/>
          <w:szCs w:val="28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r:id="rId49" w:anchor="Par146" w:history="1">
        <w:r w:rsidRPr="00A20901">
          <w:rPr>
            <w:rStyle w:val="a3"/>
            <w:color w:val="000000"/>
            <w:sz w:val="28"/>
            <w:szCs w:val="28"/>
          </w:rPr>
          <w:t>пунктами 37</w:t>
        </w:r>
      </w:hyperlink>
      <w:r w:rsidRPr="00A20901">
        <w:rPr>
          <w:color w:val="000000"/>
          <w:sz w:val="28"/>
          <w:szCs w:val="28"/>
        </w:rPr>
        <w:t xml:space="preserve"> и </w:t>
      </w:r>
      <w:hyperlink r:id="rId50" w:anchor="Par147" w:history="1">
        <w:r w:rsidRPr="00A20901">
          <w:rPr>
            <w:rStyle w:val="a3"/>
            <w:color w:val="000000"/>
            <w:sz w:val="28"/>
            <w:szCs w:val="28"/>
          </w:rPr>
          <w:t>38</w:t>
        </w:r>
      </w:hyperlink>
      <w:r w:rsidRPr="00A20901">
        <w:rPr>
          <w:color w:val="000000"/>
          <w:sz w:val="28"/>
          <w:szCs w:val="28"/>
        </w:rPr>
        <w:t xml:space="preserve"> настоящих Правил.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5" w:name="Par152"/>
      <w:bookmarkEnd w:id="15"/>
      <w:r w:rsidRPr="00A20901">
        <w:rPr>
          <w:color w:val="000000"/>
          <w:sz w:val="28"/>
          <w:szCs w:val="28"/>
        </w:rPr>
        <w:t>40. В присвоении объекту адресации адреса или аннулировании его адреса может быть отказано в случаях, если: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а) с заявлением о присвоении объекту адресации адреса обратилось лицо, не указанное в </w:t>
      </w:r>
      <w:hyperlink r:id="rId51" w:anchor="Par108" w:history="1">
        <w:r w:rsidRPr="00A20901">
          <w:rPr>
            <w:rStyle w:val="a3"/>
            <w:color w:val="000000"/>
            <w:sz w:val="28"/>
            <w:szCs w:val="28"/>
          </w:rPr>
          <w:t>пунктах 27</w:t>
        </w:r>
      </w:hyperlink>
      <w:r w:rsidRPr="00A20901">
        <w:rPr>
          <w:color w:val="000000"/>
          <w:sz w:val="28"/>
          <w:szCs w:val="28"/>
        </w:rPr>
        <w:t xml:space="preserve"> и </w:t>
      </w:r>
      <w:hyperlink r:id="rId52" w:anchor="Par114" w:history="1">
        <w:r w:rsidRPr="00A20901">
          <w:rPr>
            <w:rStyle w:val="a3"/>
            <w:color w:val="000000"/>
            <w:sz w:val="28"/>
            <w:szCs w:val="28"/>
          </w:rPr>
          <w:t>29</w:t>
        </w:r>
      </w:hyperlink>
      <w:r w:rsidRPr="00A20901">
        <w:rPr>
          <w:color w:val="000000"/>
          <w:sz w:val="28"/>
          <w:szCs w:val="28"/>
        </w:rPr>
        <w:t xml:space="preserve"> настоящих Правил;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r:id="rId53" w:anchor="Par48" w:history="1">
        <w:r w:rsidRPr="00A20901">
          <w:rPr>
            <w:rStyle w:val="a3"/>
            <w:color w:val="000000"/>
            <w:sz w:val="28"/>
            <w:szCs w:val="28"/>
          </w:rPr>
          <w:t>пунктах 5</w:t>
        </w:r>
      </w:hyperlink>
      <w:r w:rsidRPr="00A20901">
        <w:rPr>
          <w:color w:val="000000"/>
          <w:sz w:val="28"/>
          <w:szCs w:val="28"/>
        </w:rPr>
        <w:t xml:space="preserve">, </w:t>
      </w:r>
      <w:hyperlink r:id="rId54" w:anchor="Par55" w:history="1">
        <w:r w:rsidRPr="00A20901">
          <w:rPr>
            <w:rStyle w:val="a3"/>
            <w:color w:val="000000"/>
            <w:sz w:val="28"/>
            <w:szCs w:val="28"/>
          </w:rPr>
          <w:t>8</w:t>
        </w:r>
      </w:hyperlink>
      <w:r w:rsidRPr="00A20901">
        <w:rPr>
          <w:color w:val="000000"/>
          <w:sz w:val="28"/>
          <w:szCs w:val="28"/>
        </w:rPr>
        <w:t xml:space="preserve"> - </w:t>
      </w:r>
      <w:hyperlink r:id="rId55" w:anchor="Par67" w:history="1">
        <w:r w:rsidRPr="00A20901">
          <w:rPr>
            <w:rStyle w:val="a3"/>
            <w:color w:val="000000"/>
            <w:sz w:val="28"/>
            <w:szCs w:val="28"/>
          </w:rPr>
          <w:t>11</w:t>
        </w:r>
      </w:hyperlink>
      <w:r w:rsidRPr="00A20901">
        <w:rPr>
          <w:color w:val="000000"/>
          <w:sz w:val="28"/>
          <w:szCs w:val="28"/>
        </w:rPr>
        <w:t xml:space="preserve"> и </w:t>
      </w:r>
      <w:hyperlink r:id="rId56" w:anchor="Par70" w:history="1">
        <w:r w:rsidRPr="00A20901">
          <w:rPr>
            <w:rStyle w:val="a3"/>
            <w:color w:val="000000"/>
            <w:sz w:val="28"/>
            <w:szCs w:val="28"/>
          </w:rPr>
          <w:t>14</w:t>
        </w:r>
      </w:hyperlink>
      <w:r w:rsidRPr="00A20901">
        <w:rPr>
          <w:color w:val="000000"/>
          <w:sz w:val="28"/>
          <w:szCs w:val="28"/>
        </w:rPr>
        <w:t xml:space="preserve"> - </w:t>
      </w:r>
      <w:hyperlink r:id="rId57" w:anchor="Par77" w:history="1">
        <w:r w:rsidRPr="00A20901">
          <w:rPr>
            <w:rStyle w:val="a3"/>
            <w:color w:val="000000"/>
            <w:sz w:val="28"/>
            <w:szCs w:val="28"/>
          </w:rPr>
          <w:t>18</w:t>
        </w:r>
      </w:hyperlink>
      <w:r w:rsidRPr="00A20901">
        <w:rPr>
          <w:color w:val="000000"/>
          <w:sz w:val="28"/>
          <w:szCs w:val="28"/>
        </w:rPr>
        <w:t xml:space="preserve"> настоящих Правил.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r:id="rId58" w:anchor="Par152" w:history="1">
        <w:r w:rsidRPr="00A20901">
          <w:rPr>
            <w:rStyle w:val="a3"/>
            <w:color w:val="000000"/>
            <w:sz w:val="28"/>
            <w:szCs w:val="28"/>
          </w:rPr>
          <w:t>пункта 40</w:t>
        </w:r>
      </w:hyperlink>
      <w:r w:rsidRPr="00A20901">
        <w:rPr>
          <w:color w:val="000000"/>
          <w:sz w:val="28"/>
          <w:szCs w:val="28"/>
        </w:rPr>
        <w:t xml:space="preserve"> настоящих Правил, являющиеся основанием для принятия такого решения.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32225" w:rsidRPr="00A20901" w:rsidRDefault="00632225" w:rsidP="00632225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bookmarkStart w:id="16" w:name="Par161"/>
      <w:bookmarkEnd w:id="16"/>
      <w:r w:rsidRPr="00A20901">
        <w:rPr>
          <w:color w:val="000000"/>
          <w:sz w:val="28"/>
          <w:szCs w:val="28"/>
        </w:rPr>
        <w:t>III. Структура адреса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7" w:name="Par163"/>
      <w:bookmarkEnd w:id="17"/>
      <w:r w:rsidRPr="00A20901">
        <w:rPr>
          <w:color w:val="000000"/>
          <w:sz w:val="28"/>
          <w:szCs w:val="28"/>
        </w:rPr>
        <w:t>44.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наименование страны (Российская Федерация);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наименование субъекта Российской Федерации;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г) </w:t>
      </w:r>
      <w:r w:rsidR="004A6D02" w:rsidRPr="00A20901">
        <w:rPr>
          <w:color w:val="000000"/>
          <w:sz w:val="28"/>
          <w:szCs w:val="28"/>
        </w:rPr>
        <w:t xml:space="preserve">наименование </w:t>
      </w:r>
      <w:r w:rsidRPr="00A20901">
        <w:rPr>
          <w:color w:val="000000"/>
          <w:sz w:val="28"/>
          <w:szCs w:val="28"/>
        </w:rPr>
        <w:t xml:space="preserve"> сельского поселения в составе муниципального района (для муни</w:t>
      </w:r>
      <w:r w:rsidR="004A6D02" w:rsidRPr="00A20901">
        <w:rPr>
          <w:color w:val="000000"/>
          <w:sz w:val="28"/>
          <w:szCs w:val="28"/>
        </w:rPr>
        <w:t>ципального района)</w:t>
      </w:r>
      <w:r w:rsidRPr="00A20901">
        <w:rPr>
          <w:color w:val="000000"/>
          <w:sz w:val="28"/>
          <w:szCs w:val="28"/>
        </w:rPr>
        <w:t>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д) наименование населенного пункта;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е) наименование элемента планировочной структуры;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ж) наименование элемента улично-дорожной сети;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з) номер земельного участка;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и) тип и номер здания, сооружения или объекта незавершенного строительства;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к) тип и номер помещения, расположенного в здании или сооружении.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</w:t>
      </w:r>
      <w:hyperlink r:id="rId59" w:anchor="Par163" w:history="1">
        <w:r w:rsidRPr="00A20901">
          <w:rPr>
            <w:rStyle w:val="a3"/>
            <w:color w:val="000000"/>
            <w:sz w:val="28"/>
            <w:szCs w:val="28"/>
          </w:rPr>
          <w:t>пункте 44</w:t>
        </w:r>
      </w:hyperlink>
      <w:r w:rsidRPr="00A20901">
        <w:rPr>
          <w:color w:val="000000"/>
          <w:sz w:val="28"/>
          <w:szCs w:val="28"/>
        </w:rPr>
        <w:t xml:space="preserve"> настоящих Правил.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46. Перечень адресообразующих элементов, используемых при описании адреса объекта адресации, зависит от вида объекта адресации.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bookmarkStart w:id="18" w:name="Par176"/>
      <w:bookmarkEnd w:id="18"/>
      <w:r w:rsidRPr="00A20901">
        <w:rPr>
          <w:color w:val="000000"/>
          <w:sz w:val="28"/>
          <w:szCs w:val="28"/>
        </w:rPr>
        <w:t>47. Обязательными адресообразующими элементами для всех видов объектов адресации являются: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страна;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субъект Российской Федерации;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муницип</w:t>
      </w:r>
      <w:r w:rsidR="004A6D02" w:rsidRPr="00A20901">
        <w:rPr>
          <w:color w:val="000000"/>
          <w:sz w:val="28"/>
          <w:szCs w:val="28"/>
        </w:rPr>
        <w:t>альный район</w:t>
      </w:r>
      <w:r w:rsidRPr="00A20901">
        <w:rPr>
          <w:color w:val="000000"/>
          <w:sz w:val="28"/>
          <w:szCs w:val="28"/>
        </w:rPr>
        <w:t xml:space="preserve"> в составе субъекта Российской Федерации;</w:t>
      </w:r>
    </w:p>
    <w:p w:rsidR="00632225" w:rsidRPr="00A20901" w:rsidRDefault="00047221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г) </w:t>
      </w:r>
      <w:r w:rsidR="00632225" w:rsidRPr="00A20901">
        <w:rPr>
          <w:color w:val="000000"/>
          <w:sz w:val="28"/>
          <w:szCs w:val="28"/>
        </w:rPr>
        <w:t>сельское поселение в составе муниципального ра</w:t>
      </w:r>
      <w:r w:rsidRPr="00A20901">
        <w:rPr>
          <w:color w:val="000000"/>
          <w:sz w:val="28"/>
          <w:szCs w:val="28"/>
        </w:rPr>
        <w:t>йона</w:t>
      </w:r>
      <w:r w:rsidR="00632225" w:rsidRPr="00A20901">
        <w:rPr>
          <w:color w:val="000000"/>
          <w:sz w:val="28"/>
          <w:szCs w:val="28"/>
        </w:rPr>
        <w:t>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д) населенный пункт.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48. Иные адресообразующие элементы применяются в зависимости от вида объекта адресации.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49. Структура адреса земельного участка в дополнение к обязательным адресообразующим элементам, указанным в </w:t>
      </w:r>
      <w:hyperlink r:id="rId60" w:anchor="Par176" w:history="1">
        <w:r w:rsidRPr="00A20901">
          <w:rPr>
            <w:rStyle w:val="a3"/>
            <w:color w:val="000000"/>
            <w:sz w:val="28"/>
            <w:szCs w:val="28"/>
          </w:rPr>
          <w:t>пункте 47</w:t>
        </w:r>
      </w:hyperlink>
      <w:r w:rsidRPr="00A20901">
        <w:rPr>
          <w:color w:val="000000"/>
          <w:sz w:val="28"/>
          <w:szCs w:val="28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наименование элемента планировочной структуры (при наличии);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наименование элемента улично-дорожной сети (при наличии);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номер земельного участка.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50. Структура адреса здания, сооружения или объекта незавершенного строительства в дополнение к обязательным адресообразующим элементам, указанным в </w:t>
      </w:r>
      <w:hyperlink r:id="rId61" w:anchor="Par176" w:history="1">
        <w:r w:rsidRPr="00A20901">
          <w:rPr>
            <w:rStyle w:val="a3"/>
            <w:color w:val="000000"/>
            <w:sz w:val="28"/>
            <w:szCs w:val="28"/>
          </w:rPr>
          <w:t>пункте 47</w:t>
        </w:r>
      </w:hyperlink>
      <w:r w:rsidRPr="00A20901">
        <w:rPr>
          <w:color w:val="000000"/>
          <w:sz w:val="28"/>
          <w:szCs w:val="28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наименование элемента планировочной структуры (при наличии);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наименование элемента улично-дорожной сети (при наличии);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тип и номер здания, сооружения или объекта незавершенного строительства.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lastRenderedPageBreak/>
        <w:t xml:space="preserve">51. Структура адреса помещения в пределах здания (сооружения) в дополнение к обязательным адресообразующим элементам, указанным в </w:t>
      </w:r>
      <w:hyperlink r:id="rId62" w:anchor="Par176" w:history="1">
        <w:r w:rsidRPr="00A20901">
          <w:rPr>
            <w:rStyle w:val="a3"/>
            <w:color w:val="000000"/>
            <w:sz w:val="28"/>
            <w:szCs w:val="28"/>
          </w:rPr>
          <w:t>пункте 47</w:t>
        </w:r>
      </w:hyperlink>
      <w:r w:rsidRPr="00A20901">
        <w:rPr>
          <w:color w:val="000000"/>
          <w:sz w:val="28"/>
          <w:szCs w:val="28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наименование элемента планировочной структуры (при наличии);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наименование элемента улично-дорожной сети (при наличии);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тип и номер здания, сооружения;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г) тип и номер помещения в пределах здания, сооружения;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д) тип и номер помещения в пределах квартиры (в отношении коммунальных квартир).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адресообразующих элементов устанавливаются Министерством финансов Российской Федерации.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32225" w:rsidRPr="00A20901" w:rsidRDefault="00632225" w:rsidP="00632225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bookmarkStart w:id="19" w:name="Par199"/>
      <w:bookmarkEnd w:id="19"/>
      <w:r w:rsidRPr="00A20901">
        <w:rPr>
          <w:color w:val="000000"/>
          <w:sz w:val="28"/>
          <w:szCs w:val="28"/>
        </w:rPr>
        <w:t>IV. Правила написания наименований и нумерации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объектов адресации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53. В структуре адреса наименования страны, субъекта Российской Федерации, муниципального райо</w:t>
      </w:r>
      <w:r w:rsidR="003D0DA9" w:rsidRPr="00A20901">
        <w:rPr>
          <w:color w:val="000000"/>
          <w:sz w:val="28"/>
          <w:szCs w:val="28"/>
        </w:rPr>
        <w:t>на,</w:t>
      </w:r>
      <w:r w:rsidRPr="00A20901">
        <w:rPr>
          <w:color w:val="000000"/>
          <w:sz w:val="28"/>
          <w:szCs w:val="28"/>
        </w:rPr>
        <w:t xml:space="preserve">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Наименова</w:t>
      </w:r>
      <w:r w:rsidR="00953B63" w:rsidRPr="00A20901">
        <w:rPr>
          <w:color w:val="000000"/>
          <w:sz w:val="28"/>
          <w:szCs w:val="28"/>
        </w:rPr>
        <w:t>ние муниципального района,</w:t>
      </w:r>
      <w:r w:rsidRPr="00A20901">
        <w:rPr>
          <w:color w:val="000000"/>
          <w:sz w:val="28"/>
          <w:szCs w:val="28"/>
        </w:rPr>
        <w:t xml:space="preserve">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63" w:history="1">
        <w:r w:rsidRPr="00A20901">
          <w:rPr>
            <w:rStyle w:val="a3"/>
            <w:color w:val="000000"/>
            <w:sz w:val="28"/>
            <w:szCs w:val="28"/>
          </w:rPr>
          <w:t>Конституции</w:t>
        </w:r>
      </w:hyperlink>
      <w:r w:rsidRPr="00A20901">
        <w:rPr>
          <w:color w:val="000000"/>
          <w:sz w:val="28"/>
          <w:szCs w:val="28"/>
        </w:rPr>
        <w:t xml:space="preserve"> Российской Федерации.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Перечень наименований муници</w:t>
      </w:r>
      <w:r w:rsidR="00432BA5" w:rsidRPr="00A20901">
        <w:rPr>
          <w:color w:val="000000"/>
          <w:sz w:val="28"/>
          <w:szCs w:val="28"/>
        </w:rPr>
        <w:t>пальных районов,</w:t>
      </w:r>
      <w:r w:rsidRPr="00A20901">
        <w:rPr>
          <w:color w:val="000000"/>
          <w:sz w:val="28"/>
          <w:szCs w:val="28"/>
        </w:rPr>
        <w:t xml:space="preserve">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54. В наименованиях элемента планировочной структуры и элемента улично-</w:t>
      </w:r>
      <w:r w:rsidRPr="00A20901">
        <w:rPr>
          <w:color w:val="000000"/>
          <w:sz w:val="28"/>
          <w:szCs w:val="28"/>
        </w:rPr>
        <w:lastRenderedPageBreak/>
        <w:t>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а) "-" - дефис;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б) "." - точка;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в) "(" - открывающая круглая скобка;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г) ")" - закрывающая круглая скобка;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д) "N" - знак номера.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"е", "з", "й", "ъ", "ы" и "ь", а также символ "/" - косая черта.</w:t>
      </w:r>
    </w:p>
    <w:p w:rsidR="00632225" w:rsidRPr="00A20901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632225" w:rsidRDefault="00632225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20901">
        <w:rPr>
          <w:color w:val="000000"/>
          <w:sz w:val="28"/>
          <w:szCs w:val="28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60019E" w:rsidRDefault="0060019E" w:rsidP="00632225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632225" w:rsidRPr="00A20901" w:rsidRDefault="00632225" w:rsidP="00632225">
      <w:pPr>
        <w:rPr>
          <w:color w:val="000000"/>
          <w:sz w:val="28"/>
          <w:szCs w:val="28"/>
        </w:rPr>
      </w:pPr>
    </w:p>
    <w:p w:rsidR="00BE298B" w:rsidRPr="00A20901" w:rsidRDefault="00BE298B">
      <w:pPr>
        <w:rPr>
          <w:sz w:val="28"/>
          <w:szCs w:val="28"/>
        </w:rPr>
      </w:pPr>
    </w:p>
    <w:sectPr w:rsidR="00BE298B" w:rsidRPr="00A20901" w:rsidSect="002D7DB3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6AD" w:rsidRDefault="00AB46AD" w:rsidP="002D7DB3">
      <w:r>
        <w:separator/>
      </w:r>
    </w:p>
  </w:endnote>
  <w:endnote w:type="continuationSeparator" w:id="1">
    <w:p w:rsidR="00AB46AD" w:rsidRDefault="00AB46AD" w:rsidP="002D7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6AD" w:rsidRDefault="00AB46AD" w:rsidP="002D7DB3">
      <w:r>
        <w:separator/>
      </w:r>
    </w:p>
  </w:footnote>
  <w:footnote w:type="continuationSeparator" w:id="1">
    <w:p w:rsidR="00AB46AD" w:rsidRDefault="00AB46AD" w:rsidP="002D7D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225"/>
    <w:rsid w:val="00047221"/>
    <w:rsid w:val="00047C92"/>
    <w:rsid w:val="000A3D3C"/>
    <w:rsid w:val="00113725"/>
    <w:rsid w:val="001239A4"/>
    <w:rsid w:val="001D28AB"/>
    <w:rsid w:val="00237DFE"/>
    <w:rsid w:val="002D7DB3"/>
    <w:rsid w:val="00352C83"/>
    <w:rsid w:val="003D0DA9"/>
    <w:rsid w:val="003F30FA"/>
    <w:rsid w:val="00432BA5"/>
    <w:rsid w:val="004526CC"/>
    <w:rsid w:val="004A6D02"/>
    <w:rsid w:val="004A7523"/>
    <w:rsid w:val="00523845"/>
    <w:rsid w:val="0060019E"/>
    <w:rsid w:val="00632225"/>
    <w:rsid w:val="00735994"/>
    <w:rsid w:val="00735E9D"/>
    <w:rsid w:val="007C4D68"/>
    <w:rsid w:val="00953B63"/>
    <w:rsid w:val="009D4E39"/>
    <w:rsid w:val="009F6A5A"/>
    <w:rsid w:val="00A20901"/>
    <w:rsid w:val="00A36C82"/>
    <w:rsid w:val="00A55533"/>
    <w:rsid w:val="00AB46AD"/>
    <w:rsid w:val="00AB7880"/>
    <w:rsid w:val="00AE47DF"/>
    <w:rsid w:val="00AF0C1C"/>
    <w:rsid w:val="00B37923"/>
    <w:rsid w:val="00B852E3"/>
    <w:rsid w:val="00BE298B"/>
    <w:rsid w:val="00C35D88"/>
    <w:rsid w:val="00C86EBF"/>
    <w:rsid w:val="00C90D7B"/>
    <w:rsid w:val="00D20FF5"/>
    <w:rsid w:val="00DD1CF9"/>
    <w:rsid w:val="00E002D5"/>
    <w:rsid w:val="00EB2F9A"/>
    <w:rsid w:val="00F702F6"/>
    <w:rsid w:val="00F86A46"/>
    <w:rsid w:val="00FD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25"/>
    <w:pPr>
      <w:spacing w:after="0" w:line="240" w:lineRule="auto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20901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222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20901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01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1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с отступом Знак"/>
    <w:basedOn w:val="a0"/>
    <w:link w:val="a7"/>
    <w:locked/>
    <w:rsid w:val="00F702F6"/>
    <w:rPr>
      <w:sz w:val="24"/>
      <w:szCs w:val="24"/>
      <w:lang w:eastAsia="ar-SA"/>
    </w:rPr>
  </w:style>
  <w:style w:type="paragraph" w:styleId="a7">
    <w:name w:val="Body Text Indent"/>
    <w:basedOn w:val="a"/>
    <w:link w:val="a6"/>
    <w:rsid w:val="00F702F6"/>
    <w:pPr>
      <w:suppressAutoHyphens/>
      <w:spacing w:after="120"/>
      <w:ind w:left="283" w:firstLine="0"/>
      <w:jc w:val="left"/>
    </w:pPr>
    <w:rPr>
      <w:rFonts w:eastAsiaTheme="minorHAnsi"/>
      <w:sz w:val="24"/>
      <w:szCs w:val="24"/>
      <w:lang w:eastAsia="ar-SA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rsid w:val="00F702F6"/>
    <w:rPr>
      <w:rFonts w:eastAsia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D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D7DB3"/>
    <w:rPr>
      <w:rFonts w:eastAsia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D7D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D7DB3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7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29A2E894FFE8C945714C306A1FCB7F621F0BA85B544611EF28256D4C1F953A626E2FE8FoFF7I" TargetMode="External"/><Relationship Id="rId18" Type="http://schemas.openxmlformats.org/officeDocument/2006/relationships/hyperlink" Target="consultantplus://offline/ref=229A2E894FFE8C945714C306A1FCB7F621F1BC82B147611EF28256D4C1F953A626E2FE8FF7C73CB3oFFCI" TargetMode="External"/><Relationship Id="rId26" Type="http://schemas.openxmlformats.org/officeDocument/2006/relationships/hyperlink" Target="consultantplus://offline/ref=229A2E894FFE8C945714C306A1FCB7F621F0BB80B148611EF28256D4C1F953A626E2FE8AoFFEI" TargetMode="External"/><Relationship Id="rId39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21" Type="http://schemas.openxmlformats.org/officeDocument/2006/relationships/hyperlink" Target="consultantplus://offline/ref=229A2E894FFE8C945714C306A1FCB7F621F0BA85B544611EF28256D4C1F953A626E2FE8FF7C73FB9oFF3I" TargetMode="External"/><Relationship Id="rId34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42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47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0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5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63" Type="http://schemas.openxmlformats.org/officeDocument/2006/relationships/hyperlink" Target="consultantplus://offline/ref=229A2E894FFE8C945714C306A1FCB7F622FFBD86BE17361CA3D758oDF1I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consultantplus://offline/ref=229A2E894FFE8C945714C306A1FCB7F621F0BA85B544611EF28256D4C1F953A626E2FE8FF7C73FBDoFF9I" TargetMode="External"/><Relationship Id="rId20" Type="http://schemas.openxmlformats.org/officeDocument/2006/relationships/hyperlink" Target="consultantplus://offline/ref=229A2E894FFE8C945714C306A1FCB7F621F5BA81B741611EF28256D4C1F953A626E2FE8FF7C73DBBoFFAI" TargetMode="External"/><Relationship Id="rId29" Type="http://schemas.openxmlformats.org/officeDocument/2006/relationships/hyperlink" Target="consultantplus://offline/ref=229A2E894FFE8C945714C306A1FCB7F621F1BC82B147611EF28256D4C1F953A626E2FE8FF7C73EB8oFFFI" TargetMode="External"/><Relationship Id="rId41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4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62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24" Type="http://schemas.openxmlformats.org/officeDocument/2006/relationships/hyperlink" Target="consultantplus://offline/ref=229A2E894FFE8C945714C306A1FCB7F621F0BA85B544611EF28256D4C1F953A626E2FE89oFF5I" TargetMode="External"/><Relationship Id="rId32" Type="http://schemas.openxmlformats.org/officeDocument/2006/relationships/hyperlink" Target="consultantplus://offline/ref=229A2E894FFE8C945714C306A1FCB7F621F1B884B143611EF28256D4C1F953A626E2FE8AF1oCF2I" TargetMode="External"/><Relationship Id="rId37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40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45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3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8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29A2E894FFE8C945714C306A1FCB7F621F0BA85B544611EF28256D4C1F953A626E2FE8FF7C73FBDoFF9I" TargetMode="External"/><Relationship Id="rId23" Type="http://schemas.openxmlformats.org/officeDocument/2006/relationships/hyperlink" Target="consultantplus://offline/ref=229A2E894FFE8C945714C306A1FCB7F621F0BA85B544611EF28256D4C1F953A626E2FE8CF5oCF1I" TargetMode="External"/><Relationship Id="rId28" Type="http://schemas.openxmlformats.org/officeDocument/2006/relationships/hyperlink" Target="consultantplus://offline/ref=229A2E894FFE8C945714C306A1FCB7F629FEBC85B44A3C14FADB5AD6oCF6I" TargetMode="External"/><Relationship Id="rId36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49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7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61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10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19" Type="http://schemas.openxmlformats.org/officeDocument/2006/relationships/hyperlink" Target="consultantplus://offline/ref=229A2E894FFE8C945714C306A1FCB7F621F0BA85B544611EF28256D4C1oFF9I" TargetMode="External"/><Relationship Id="rId31" Type="http://schemas.openxmlformats.org/officeDocument/2006/relationships/hyperlink" Target="consultantplus://offline/ref=229A2E894FFE8C945714C306A1FCB7F621F1B98BBC47611EF28256D4C1F953A626E2FE8FF7C73CB9oFFEI" TargetMode="External"/><Relationship Id="rId44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2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60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9A2E894FFE8C945714C306A1FCB7F621F2BC86B244611EF28256D4C1F953A626E2FE8FF7C73DB9oFFAI" TargetMode="External"/><Relationship Id="rId14" Type="http://schemas.openxmlformats.org/officeDocument/2006/relationships/hyperlink" Target="consultantplus://offline/ref=229A2E894FFE8C945714C306A1FCB7F621F0BB80B148611EF28256D4C1F953A626E2FE8FF7C73BB9oFF3I" TargetMode="External"/><Relationship Id="rId22" Type="http://schemas.openxmlformats.org/officeDocument/2006/relationships/hyperlink" Target="consultantplus://offline/ref=229A2E894FFE8C945714C306A1FCB7F621F0BA85B544611EF28256D4C1F953A626E2FE8FoFF7I" TargetMode="External"/><Relationship Id="rId27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30" Type="http://schemas.openxmlformats.org/officeDocument/2006/relationships/hyperlink" Target="consultantplus://offline/ref=229A2E894FFE8C945714C306A1FCB7F621F1B38BB543611EF28256D4C1F953A626E2FE8FF7C738BEoFFFI" TargetMode="External"/><Relationship Id="rId35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43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48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6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64" Type="http://schemas.openxmlformats.org/officeDocument/2006/relationships/fontTable" Target="fontTable.xml"/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51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29A2E894FFE8C945714C306A1FCB7F621F0BA85B544611EF28256D4C1F953A626E2FE8FF7C73FB9oFF3I" TargetMode="External"/><Relationship Id="rId17" Type="http://schemas.openxmlformats.org/officeDocument/2006/relationships/hyperlink" Target="consultantplus://offline/ref=229A2E894FFE8C945714C306A1FCB7F621F0BB80B148611EF28256D4C1oFF9I" TargetMode="External"/><Relationship Id="rId25" Type="http://schemas.openxmlformats.org/officeDocument/2006/relationships/hyperlink" Target="consultantplus://offline/ref=229A2E894FFE8C945714C306A1FCB7F621F1BC82B545611EF28256D4C1F953A626E2FE8FF2oCF6I" TargetMode="External"/><Relationship Id="rId33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38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46" Type="http://schemas.openxmlformats.org/officeDocument/2006/relationships/hyperlink" Target="file:///C:\Users\123\Desktop\&#1087;&#1088;&#1080;&#1089;&#1074;&#1086;&#1077;&#1085;&#1080;&#1077;%20&#1072;&#1076;&#1088;&#1077;&#1089;&#1086;&#1074;.doc" TargetMode="External"/><Relationship Id="rId59" Type="http://schemas.openxmlformats.org/officeDocument/2006/relationships/hyperlink" Target="file:///C:\Users\123\Desktop\&#1087;&#1088;&#1080;&#1089;&#1074;&#1086;&#1077;&#1085;&#1080;&#1077;%20&#1072;&#1076;&#1088;&#1077;&#1089;&#1086;&#107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15256-3A35-4F7A-93BF-1D5392F6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13</Pages>
  <Words>6082</Words>
  <Characters>34668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</dc:creator>
  <cp:keywords/>
  <dc:description/>
  <cp:lastModifiedBy>USER</cp:lastModifiedBy>
  <cp:revision>26</cp:revision>
  <cp:lastPrinted>2015-01-27T05:54:00Z</cp:lastPrinted>
  <dcterms:created xsi:type="dcterms:W3CDTF">2014-12-09T05:35:00Z</dcterms:created>
  <dcterms:modified xsi:type="dcterms:W3CDTF">2015-01-27T06:01:00Z</dcterms:modified>
</cp:coreProperties>
</file>