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1" w:rsidRPr="001530E2" w:rsidRDefault="00C66B91" w:rsidP="00C66B91">
      <w:pPr>
        <w:pStyle w:val="ConsPlusTitlePage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CC3" w:rsidRDefault="00287CC3">
      <w:pPr>
        <w:pStyle w:val="ConsPlusTitlePage"/>
      </w:pPr>
      <w:r w:rsidRPr="001530E2">
        <w:rPr>
          <w:rFonts w:ascii="Times New Roman" w:hAnsi="Times New Roman" w:cs="Times New Roman"/>
          <w:b/>
          <w:sz w:val="28"/>
          <w:szCs w:val="28"/>
        </w:rPr>
        <w:br/>
      </w:r>
    </w:p>
    <w:p w:rsidR="00287CC3" w:rsidRDefault="00287CC3">
      <w:pPr>
        <w:pStyle w:val="ConsPlusNormal"/>
        <w:jc w:val="both"/>
        <w:outlineLvl w:val="0"/>
      </w:pPr>
    </w:p>
    <w:p w:rsidR="00A46C2E" w:rsidRDefault="00A46C2E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СОВЕТ ДЕПУТАТОВ  НИКОЛЬСКОГО СЕЛЬСКОГО ПОСЕЛЕНИЯ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СЫЧЕВСКОГО РАЙОНА СМОЛЕНСКОЙ ОБЛАСТИ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Р Е Ш Е Н И Е</w:t>
      </w:r>
      <w:r w:rsidRPr="00C66B91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</w:p>
    <w:p w:rsidR="00C66B91" w:rsidRDefault="00C66B91" w:rsidP="00C66B9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C66B91" w:rsidRDefault="00C66B91" w:rsidP="00C66B9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12 ноября  2018  года      </w:t>
      </w:r>
      <w:r w:rsidR="002F2FB2">
        <w:rPr>
          <w:rFonts w:ascii="Times New Roman CYR" w:eastAsia="Calibri" w:hAnsi="Times New Roman CYR" w:cs="Times New Roman CYR"/>
          <w:sz w:val="28"/>
          <w:szCs w:val="28"/>
        </w:rPr>
        <w:t>№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24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Об 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F2FB2">
        <w:rPr>
          <w:rFonts w:ascii="Times New Roman" w:hAnsi="Times New Roman" w:cs="Times New Roman"/>
          <w:sz w:val="28"/>
          <w:szCs w:val="28"/>
        </w:rPr>
        <w:t xml:space="preserve"> 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2F2FB2" w:rsidRDefault="002F2FB2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1311" w:rsidRPr="00F474A5">
        <w:rPr>
          <w:rFonts w:ascii="Times New Roman" w:hAnsi="Times New Roman" w:cs="Times New Roman"/>
          <w:sz w:val="28"/>
          <w:szCs w:val="28"/>
        </w:rPr>
        <w:t>алоге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>на имущество физических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1311" w:rsidRPr="00F4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лиц на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97174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="002F2FB2">
        <w:rPr>
          <w:rFonts w:ascii="Times New Roman" w:hAnsi="Times New Roman" w:cs="Times New Roman"/>
          <w:sz w:val="28"/>
          <w:szCs w:val="28"/>
        </w:rPr>
        <w:t>Никольского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B2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поселения</w:t>
      </w:r>
      <w:r w:rsidR="002F2FB2">
        <w:rPr>
          <w:rFonts w:ascii="Times New Roman" w:hAnsi="Times New Roman" w:cs="Times New Roman"/>
          <w:sz w:val="28"/>
          <w:szCs w:val="28"/>
        </w:rPr>
        <w:t xml:space="preserve">    </w:t>
      </w:r>
      <w:r w:rsidRPr="00F474A5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FE0AFF">
        <w:rPr>
          <w:rFonts w:ascii="Times New Roman" w:hAnsi="Times New Roman" w:cs="Times New Roman"/>
          <w:sz w:val="28"/>
          <w:szCs w:val="28"/>
        </w:rPr>
        <w:t xml:space="preserve"> </w:t>
      </w:r>
      <w:r w:rsidR="00DA082F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FE0AFF" w:rsidRDefault="00F31311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E0AFF">
        <w:rPr>
          <w:rFonts w:ascii="Times New Roman" w:hAnsi="Times New Roman" w:cs="Times New Roman"/>
          <w:b w:val="0"/>
          <w:sz w:val="28"/>
          <w:szCs w:val="28"/>
        </w:rPr>
        <w:t>Смоленской област</w:t>
      </w:r>
      <w:r w:rsidR="00FE0AFF" w:rsidRPr="00FE0AFF">
        <w:rPr>
          <w:rFonts w:ascii="Times New Roman" w:hAnsi="Times New Roman" w:cs="Times New Roman"/>
          <w:b w:val="0"/>
          <w:sz w:val="28"/>
          <w:szCs w:val="28"/>
        </w:rPr>
        <w:t>и</w:t>
      </w:r>
      <w:r w:rsidR="00FE0A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AFF">
        <w:rPr>
          <w:rFonts w:ascii="Times New Roman" w:hAnsi="Times New Roman"/>
          <w:b w:val="0"/>
          <w:sz w:val="28"/>
          <w:szCs w:val="28"/>
        </w:rPr>
        <w:t xml:space="preserve"> (</w:t>
      </w:r>
      <w:r w:rsidR="00FE0AFF" w:rsidRPr="00F8296F">
        <w:rPr>
          <w:rFonts w:ascii="Times New Roman" w:hAnsi="Times New Roman"/>
          <w:b w:val="0"/>
          <w:sz w:val="28"/>
          <w:szCs w:val="28"/>
        </w:rPr>
        <w:t xml:space="preserve">в редакции </w:t>
      </w:r>
      <w:r w:rsidR="00FE0AFF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</w:t>
      </w:r>
      <w:r w:rsidRPr="00F8296F">
        <w:rPr>
          <w:rFonts w:ascii="Times New Roman" w:hAnsi="Times New Roman"/>
          <w:b w:val="0"/>
          <w:sz w:val="28"/>
          <w:szCs w:val="28"/>
        </w:rPr>
        <w:t>ешения</w:t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Совета 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>Никольского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F8296F">
        <w:rPr>
          <w:rFonts w:ascii="Times New Roman" w:hAnsi="Times New Roman"/>
          <w:b w:val="0"/>
          <w:sz w:val="28"/>
          <w:szCs w:val="28"/>
        </w:rPr>
        <w:t>ельского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Сычевского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</w:p>
    <w:p w:rsidR="00F31311" w:rsidRPr="00FE0AFF" w:rsidRDefault="00FE0AFF" w:rsidP="00FE0AF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F8296F">
        <w:rPr>
          <w:rFonts w:ascii="Times New Roman" w:hAnsi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F8296F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17.04.2019 г. № 13)</w:t>
      </w:r>
    </w:p>
    <w:p w:rsidR="00F31311" w:rsidRPr="00F474A5" w:rsidRDefault="00F31311" w:rsidP="00FE0A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2FB2" w:rsidRDefault="00287C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97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F474A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10" w:history="1">
        <w:r w:rsidRPr="009717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1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25.10.2017 г. </w:t>
      </w:r>
    </w:p>
    <w:p w:rsidR="002F2FB2" w:rsidRDefault="002F2FB2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Уставом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F2FB2" w:rsidRDefault="002F2FB2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FB2" w:rsidRDefault="00FE0AFF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F2FB2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</w:p>
    <w:p w:rsidR="00287CC3" w:rsidRPr="00F474A5" w:rsidRDefault="00F564E6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="00287CC3" w:rsidRPr="00F474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C3" w:rsidRPr="00F474A5">
        <w:rPr>
          <w:rFonts w:ascii="Times New Roman" w:hAnsi="Times New Roman" w:cs="Times New Roman"/>
          <w:sz w:val="28"/>
          <w:szCs w:val="28"/>
        </w:rPr>
        <w:t>л:</w:t>
      </w:r>
    </w:p>
    <w:p w:rsidR="00F564E6" w:rsidRDefault="00F564E6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64E6" w:rsidRDefault="00287CC3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97174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F564E6">
        <w:rPr>
          <w:rFonts w:ascii="Times New Roman" w:hAnsi="Times New Roman" w:cs="Times New Roman"/>
          <w:sz w:val="28"/>
          <w:szCs w:val="28"/>
        </w:rPr>
        <w:t>Никольского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согласно приложению.</w:t>
      </w:r>
    </w:p>
    <w:p w:rsidR="00287CC3" w:rsidRPr="00F474A5" w:rsidRDefault="00287CC3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867212" w:rsidRDefault="000D35C0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867212">
        <w:rPr>
          <w:rFonts w:ascii="Times New Roman" w:hAnsi="Times New Roman" w:cs="Times New Roman"/>
          <w:sz w:val="28"/>
          <w:szCs w:val="28"/>
        </w:rPr>
        <w:t>и силу: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11" w:rsidRDefault="00867212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="000D35C0" w:rsidRPr="009C47FB">
        <w:rPr>
          <w:rFonts w:ascii="Times New Roman" w:hAnsi="Times New Roman"/>
          <w:sz w:val="28"/>
          <w:szCs w:val="28"/>
        </w:rPr>
        <w:t xml:space="preserve"> Совета депутатов Никольского сельского поселения Сычевского</w:t>
      </w:r>
      <w:r w:rsidR="000D35C0">
        <w:rPr>
          <w:rFonts w:ascii="Times New Roman" w:hAnsi="Times New Roman"/>
          <w:sz w:val="28"/>
          <w:szCs w:val="28"/>
        </w:rPr>
        <w:t xml:space="preserve"> района Смоленской области от 13 ноября 2014 года № 29</w:t>
      </w:r>
      <w:r w:rsidR="000D35C0" w:rsidRPr="009C47FB">
        <w:rPr>
          <w:rFonts w:ascii="Times New Roman" w:hAnsi="Times New Roman"/>
          <w:sz w:val="28"/>
          <w:szCs w:val="28"/>
        </w:rPr>
        <w:t xml:space="preserve">  </w:t>
      </w:r>
      <w:r w:rsidR="000D35C0">
        <w:rPr>
          <w:rFonts w:ascii="Times New Roman" w:hAnsi="Times New Roman"/>
          <w:sz w:val="28"/>
          <w:szCs w:val="28"/>
        </w:rPr>
        <w:t xml:space="preserve">«Об утверждении </w:t>
      </w:r>
      <w:hyperlink w:anchor="P35" w:history="1">
        <w:r w:rsidR="000D35C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D35C0" w:rsidRPr="00F474A5">
        <w:rPr>
          <w:rFonts w:ascii="Times New Roman" w:hAnsi="Times New Roman" w:cs="Times New Roman"/>
          <w:sz w:val="28"/>
          <w:szCs w:val="28"/>
        </w:rPr>
        <w:t xml:space="preserve"> о налоге на имущество физических лиц на территории </w:t>
      </w:r>
      <w:r w:rsidR="000D35C0">
        <w:rPr>
          <w:rFonts w:ascii="Times New Roman" w:hAnsi="Times New Roman" w:cs="Times New Roman"/>
          <w:sz w:val="28"/>
          <w:szCs w:val="28"/>
        </w:rPr>
        <w:t>Никольского</w:t>
      </w:r>
      <w:r w:rsidR="000D35C0" w:rsidRPr="00F474A5">
        <w:rPr>
          <w:rFonts w:ascii="Times New Roman" w:hAnsi="Times New Roman" w:cs="Times New Roman"/>
          <w:sz w:val="28"/>
          <w:szCs w:val="28"/>
        </w:rPr>
        <w:t xml:space="preserve"> поселения Сычевского района Смоленской области</w:t>
      </w:r>
      <w:r w:rsidR="00046832">
        <w:rPr>
          <w:rFonts w:ascii="Times New Roman" w:hAnsi="Times New Roman" w:cs="Times New Roman"/>
          <w:sz w:val="28"/>
          <w:szCs w:val="28"/>
        </w:rPr>
        <w:t>»</w:t>
      </w:r>
      <w:r w:rsidR="00FB70B8">
        <w:rPr>
          <w:rFonts w:ascii="Times New Roman" w:hAnsi="Times New Roman" w:cs="Times New Roman"/>
          <w:sz w:val="28"/>
          <w:szCs w:val="28"/>
        </w:rPr>
        <w:t>.</w:t>
      </w:r>
    </w:p>
    <w:p w:rsidR="00867212" w:rsidRDefault="00867212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7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9C47FB">
        <w:rPr>
          <w:rFonts w:ascii="Times New Roman" w:hAnsi="Times New Roman"/>
          <w:sz w:val="28"/>
          <w:szCs w:val="28"/>
        </w:rPr>
        <w:t xml:space="preserve"> Совета депутатов Никольского сельского поселения Сычевского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от 16 февраля 2016</w:t>
      </w:r>
      <w:r w:rsidR="005F38FC">
        <w:rPr>
          <w:rFonts w:ascii="Times New Roman" w:hAnsi="Times New Roman"/>
          <w:sz w:val="28"/>
          <w:szCs w:val="28"/>
        </w:rPr>
        <w:t xml:space="preserve"> года № 5</w:t>
      </w:r>
      <w:r w:rsidRPr="009C47FB">
        <w:rPr>
          <w:rFonts w:ascii="Times New Roman" w:hAnsi="Times New Roman"/>
          <w:sz w:val="28"/>
          <w:szCs w:val="28"/>
        </w:rPr>
        <w:t xml:space="preserve">  </w:t>
      </w:r>
      <w:r w:rsidR="005F38FC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5F38FC" w:rsidRPr="00676B7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Никольского сельского поселения Сычевского района Смоленской области от</w:t>
      </w:r>
      <w:r w:rsidR="005F38FC">
        <w:rPr>
          <w:rFonts w:ascii="Times New Roman" w:hAnsi="Times New Roman" w:cs="Times New Roman"/>
          <w:sz w:val="28"/>
          <w:szCs w:val="28"/>
        </w:rPr>
        <w:t xml:space="preserve"> </w:t>
      </w:r>
      <w:r w:rsidR="005F38FC" w:rsidRPr="00676B74">
        <w:rPr>
          <w:rFonts w:ascii="Times New Roman" w:hAnsi="Times New Roman" w:cs="Times New Roman"/>
          <w:sz w:val="28"/>
          <w:szCs w:val="28"/>
        </w:rPr>
        <w:t xml:space="preserve">13.11.2014 года № 29 «Об утверждении  Положения  о </w:t>
      </w:r>
      <w:r w:rsidR="005F38FC" w:rsidRPr="00676B74">
        <w:rPr>
          <w:rFonts w:ascii="Times New Roman" w:hAnsi="Times New Roman" w:cs="Times New Roman"/>
          <w:sz w:val="28"/>
          <w:szCs w:val="28"/>
        </w:rPr>
        <w:lastRenderedPageBreak/>
        <w:t>налоге на имущество физических лиц на территории Никольского сельского поселения Сычевского района Смоленской области</w:t>
      </w:r>
      <w:r w:rsidR="005F38FC">
        <w:rPr>
          <w:rFonts w:ascii="Times New Roman" w:hAnsi="Times New Roman" w:cs="Times New Roman"/>
          <w:sz w:val="28"/>
          <w:szCs w:val="28"/>
        </w:rPr>
        <w:t>».</w:t>
      </w:r>
    </w:p>
    <w:p w:rsidR="003074D1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F38FC" w:rsidRPr="003074D1">
        <w:rPr>
          <w:rFonts w:ascii="Times New Roman" w:hAnsi="Times New Roman" w:cs="Times New Roman"/>
          <w:b w:val="0"/>
          <w:sz w:val="28"/>
          <w:szCs w:val="28"/>
        </w:rPr>
        <w:t>3)</w:t>
      </w:r>
      <w:r w:rsidRPr="00307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74D1">
        <w:rPr>
          <w:rFonts w:ascii="Times New Roman" w:hAnsi="Times New Roman"/>
          <w:b w:val="0"/>
          <w:sz w:val="28"/>
          <w:szCs w:val="28"/>
        </w:rPr>
        <w:t>Решение Совета депутатов Никольского сельского поселения Сычевского района Смоленской о</w:t>
      </w:r>
      <w:r>
        <w:rPr>
          <w:rFonts w:ascii="Times New Roman" w:hAnsi="Times New Roman"/>
          <w:b w:val="0"/>
          <w:sz w:val="28"/>
          <w:szCs w:val="28"/>
        </w:rPr>
        <w:t>бласти от 27 ноября 2017</w:t>
      </w:r>
      <w:r w:rsidRPr="003074D1">
        <w:rPr>
          <w:rFonts w:ascii="Times New Roman" w:hAnsi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/>
          <w:b w:val="0"/>
          <w:sz w:val="28"/>
          <w:szCs w:val="28"/>
        </w:rPr>
        <w:t xml:space="preserve"> 33 «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Никольского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поселения Сычевского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3074D1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3E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от 13.11.2014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года № 29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Положения о налоге на 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>физических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 лиц на территории Никольского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сельского </w:t>
      </w:r>
    </w:p>
    <w:p w:rsidR="003074D1" w:rsidRPr="00AD303E" w:rsidRDefault="003074D1" w:rsidP="003074D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303E">
        <w:rPr>
          <w:rFonts w:ascii="Times New Roman" w:hAnsi="Times New Roman" w:cs="Times New Roman"/>
          <w:b w:val="0"/>
          <w:sz w:val="28"/>
          <w:szCs w:val="28"/>
        </w:rPr>
        <w:t>поселения Сычевского района 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D303E">
        <w:rPr>
          <w:rFonts w:ascii="Times New Roman" w:hAnsi="Times New Roman" w:cs="Times New Roman"/>
          <w:b w:val="0"/>
          <w:sz w:val="28"/>
          <w:szCs w:val="28"/>
        </w:rPr>
        <w:t xml:space="preserve">области» </w:t>
      </w:r>
    </w:p>
    <w:p w:rsidR="00287CC3" w:rsidRPr="00F474A5" w:rsidRDefault="003074D1" w:rsidP="003074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"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Сычевские вести</w:t>
      </w:r>
      <w:r w:rsidR="00287CC3" w:rsidRPr="00F474A5">
        <w:rPr>
          <w:rFonts w:ascii="Times New Roman" w:hAnsi="Times New Roman" w:cs="Times New Roman"/>
          <w:sz w:val="28"/>
          <w:szCs w:val="28"/>
        </w:rPr>
        <w:t>".</w:t>
      </w:r>
    </w:p>
    <w:p w:rsidR="00C50927" w:rsidRPr="00430C93" w:rsidRDefault="00C50927" w:rsidP="00C50927">
      <w:pPr>
        <w:pStyle w:val="a3"/>
        <w:spacing w:after="0"/>
        <w:jc w:val="both"/>
        <w:rPr>
          <w:sz w:val="28"/>
          <w:szCs w:val="28"/>
        </w:rPr>
      </w:pPr>
      <w:r w:rsidRPr="00430C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5</w:t>
      </w:r>
      <w:r w:rsidRPr="00430C93">
        <w:rPr>
          <w:color w:val="000000"/>
          <w:sz w:val="28"/>
          <w:szCs w:val="28"/>
        </w:rPr>
        <w:t>.</w:t>
      </w:r>
      <w:r w:rsidRPr="00430C93">
        <w:rPr>
          <w:sz w:val="28"/>
          <w:szCs w:val="28"/>
        </w:rPr>
        <w:t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Интернет.</w:t>
      </w:r>
    </w:p>
    <w:p w:rsidR="000D35C0" w:rsidRDefault="000D35C0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CC3" w:rsidRPr="00F474A5" w:rsidRDefault="00C50927" w:rsidP="00F313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</w:t>
      </w:r>
      <w:r w:rsidR="0097174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87CC3" w:rsidRPr="00F474A5" w:rsidRDefault="00F31311" w:rsidP="00DA08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50927" w:rsidRPr="00C50927">
        <w:rPr>
          <w:rFonts w:ascii="Times New Roman" w:hAnsi="Times New Roman" w:cs="Times New Roman"/>
          <w:sz w:val="28"/>
          <w:szCs w:val="28"/>
        </w:rPr>
        <w:t xml:space="preserve"> </w:t>
      </w:r>
      <w:r w:rsidR="00C50927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50927">
        <w:rPr>
          <w:rFonts w:ascii="Times New Roman" w:hAnsi="Times New Roman" w:cs="Times New Roman"/>
          <w:sz w:val="28"/>
          <w:szCs w:val="28"/>
        </w:rPr>
        <w:t xml:space="preserve">                            В.В.Суворов</w:t>
      </w: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2035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023B" w:rsidRDefault="0031023B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E5D" w:rsidRPr="009C47FB" w:rsidRDefault="00006E5D" w:rsidP="00006E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</w:p>
    <w:p w:rsidR="00006E5D" w:rsidRPr="009C47FB" w:rsidRDefault="00006E5D" w:rsidP="00006E5D">
      <w:pPr>
        <w:spacing w:after="0" w:line="240" w:lineRule="auto"/>
        <w:ind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47FB">
        <w:rPr>
          <w:rFonts w:ascii="Times New Roman" w:eastAsia="Calibri" w:hAnsi="Times New Roman" w:cs="Times New Roman"/>
          <w:sz w:val="28"/>
          <w:szCs w:val="28"/>
        </w:rPr>
        <w:t>Никольского сельского поселения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>Сычевского района Смоленской</w:t>
      </w:r>
    </w:p>
    <w:p w:rsidR="0020358E" w:rsidRDefault="00006E5D" w:rsidP="0020358E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 w:rsidRPr="0020358E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области от </w:t>
      </w:r>
      <w:r w:rsidRPr="0020358E">
        <w:rPr>
          <w:rFonts w:ascii="Times New Roman" w:hAnsi="Times New Roman"/>
          <w:b w:val="0"/>
          <w:sz w:val="28"/>
          <w:szCs w:val="28"/>
        </w:rPr>
        <w:t xml:space="preserve"> </w:t>
      </w:r>
      <w:r w:rsidR="000E3361" w:rsidRPr="0020358E">
        <w:rPr>
          <w:rFonts w:ascii="Times New Roman" w:hAnsi="Times New Roman"/>
          <w:b w:val="0"/>
          <w:sz w:val="28"/>
          <w:szCs w:val="28"/>
        </w:rPr>
        <w:t>12.11.</w:t>
      </w:r>
      <w:r w:rsidRPr="0020358E">
        <w:rPr>
          <w:rFonts w:ascii="Times New Roman" w:hAnsi="Times New Roman"/>
          <w:b w:val="0"/>
          <w:sz w:val="28"/>
          <w:szCs w:val="28"/>
        </w:rPr>
        <w:t>2018 г. №</w:t>
      </w:r>
      <w:r w:rsidR="000E3361" w:rsidRPr="0020358E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>(в редакции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 решения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20358E">
        <w:rPr>
          <w:rFonts w:ascii="Times New Roman" w:hAnsi="Times New Roman"/>
          <w:b w:val="0"/>
          <w:sz w:val="24"/>
          <w:szCs w:val="24"/>
        </w:rPr>
        <w:t xml:space="preserve">Совета депутатов  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Никольского сельского поселения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Сычевского   района Смоленской    </w:t>
      </w:r>
    </w:p>
    <w:p w:rsidR="0020358E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>области   от 17.04.2019 г. № 13)</w:t>
      </w:r>
    </w:p>
    <w:p w:rsidR="00287CC3" w:rsidRPr="0020358E" w:rsidRDefault="0020358E" w:rsidP="0020358E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0358E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474A5">
        <w:rPr>
          <w:rFonts w:ascii="Times New Roman" w:hAnsi="Times New Roman" w:cs="Times New Roman"/>
          <w:sz w:val="28"/>
          <w:szCs w:val="28"/>
        </w:rPr>
        <w:t>ПОЛОЖЕНИЕ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  <w:r w:rsidR="00006E5D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Pr="00F474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7CC3" w:rsidRPr="00F474A5" w:rsidRDefault="00287C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(далее - налог) вводится в действие на территории </w:t>
      </w:r>
      <w:r w:rsidR="00006E5D">
        <w:rPr>
          <w:rFonts w:ascii="Times New Roman" w:hAnsi="Times New Roman" w:cs="Times New Roman"/>
          <w:sz w:val="28"/>
          <w:szCs w:val="28"/>
        </w:rPr>
        <w:t>Никольского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31311" w:rsidRPr="00F474A5">
        <w:rPr>
          <w:rFonts w:ascii="Times New Roman" w:hAnsi="Times New Roman" w:cs="Times New Roman"/>
          <w:sz w:val="28"/>
          <w:szCs w:val="28"/>
        </w:rPr>
        <w:t>Сычевского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обязателен к уплате на территории муниципального образования.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1.2. Настоящим Положением определяются налоговые ставки, особенности определения налоговой базы и сроки уплаты налога на имущество физических лиц. Иные положения, относящиеся к налогу на имущество физических лиц, определяются </w:t>
      </w:r>
      <w:hyperlink r:id="rId12" w:history="1">
        <w:r w:rsidRPr="0097174D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"Налог на имущество физических лиц" Налогового кодекса Российской Федерации.</w:t>
      </w:r>
    </w:p>
    <w:p w:rsidR="00287CC3" w:rsidRPr="00F474A5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2. Налоговая база</w:t>
      </w: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287CC3" w:rsidRPr="00F474A5" w:rsidRDefault="0028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12AC" w:rsidRPr="00F474A5" w:rsidRDefault="00287CC3" w:rsidP="002912A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 Порядок определения налоговой базы</w:t>
      </w:r>
      <w:r w:rsidR="002912AC" w:rsidRPr="00F474A5">
        <w:rPr>
          <w:rFonts w:ascii="Times New Roman" w:hAnsi="Times New Roman" w:cs="Times New Roman"/>
          <w:sz w:val="28"/>
          <w:szCs w:val="28"/>
        </w:rPr>
        <w:t xml:space="preserve"> исходя</w:t>
      </w:r>
    </w:p>
    <w:p w:rsidR="002912AC" w:rsidRPr="00F474A5" w:rsidRDefault="002912AC" w:rsidP="002912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из кадастровой стоимости объекта налогообложения</w:t>
      </w: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7CC3" w:rsidRPr="00F474A5">
        <w:rPr>
          <w:rFonts w:ascii="Times New Roman" w:hAnsi="Times New Roman" w:cs="Times New Roman"/>
          <w:sz w:val="28"/>
          <w:szCs w:val="28"/>
        </w:rPr>
        <w:t>3.1. 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3.2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3.5. Налоговая база в отношении единого недвижимого комплекса, в состав </w:t>
      </w:r>
      <w:r w:rsidRPr="00F474A5">
        <w:rPr>
          <w:rFonts w:ascii="Times New Roman" w:hAnsi="Times New Roman" w:cs="Times New Roman"/>
          <w:sz w:val="28"/>
          <w:szCs w:val="28"/>
        </w:rPr>
        <w:lastRenderedPageBreak/>
        <w:t>которого входит хотя бы один жилой дом, определяется как его кадастровая стоимость, уменьшенная на один миллион рублей.</w:t>
      </w:r>
    </w:p>
    <w:p w:rsidR="00287CC3" w:rsidRPr="00F474A5" w:rsidRDefault="00287CC3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3.6. В случае, если при применении налоговых вычетов, предусмотренных пунктами 3.2 - 3.5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287CC3" w:rsidRPr="00F474A5" w:rsidRDefault="00287CC3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4. Налоговые ставки</w:t>
      </w:r>
    </w:p>
    <w:p w:rsidR="0020358E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Налоговые ставки устанавливаются исходя из кадастровой стоимости объекта налогообложения в следующих размерах: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1) 0,1 процента - в отношении: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0358E" w:rsidRPr="0097174D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4A5">
        <w:rPr>
          <w:rFonts w:ascii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17458" w:history="1">
        <w:r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74D">
        <w:rPr>
          <w:rFonts w:ascii="Times New Roman" w:hAnsi="Times New Roman" w:cs="Times New Roman"/>
          <w:sz w:val="28"/>
          <w:szCs w:val="28"/>
        </w:rPr>
        <w:t xml:space="preserve">- хозяйственных строений </w:t>
      </w:r>
      <w:r w:rsidRPr="00F474A5">
        <w:rPr>
          <w:rFonts w:ascii="Times New Roman" w:hAnsi="Times New Roman" w:cs="Times New Roman"/>
          <w:sz w:val="28"/>
          <w:szCs w:val="28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0,8 процента - в отношении </w:t>
      </w:r>
      <w:r w:rsidRPr="00F474A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0358E" w:rsidRPr="00F474A5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 процента – в отношении</w:t>
      </w:r>
      <w:r w:rsidRPr="00F474A5">
        <w:rPr>
          <w:rFonts w:ascii="Times New Roman" w:hAnsi="Times New Roman" w:cs="Times New Roman"/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20358E" w:rsidRDefault="0020358E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474A5">
        <w:rPr>
          <w:rFonts w:ascii="Times New Roman" w:hAnsi="Times New Roman" w:cs="Times New Roman"/>
          <w:sz w:val="28"/>
          <w:szCs w:val="28"/>
        </w:rPr>
        <w:t>) 0,5 процента - в отношении прочих объектов налогообложения.</w:t>
      </w:r>
    </w:p>
    <w:p w:rsidR="00122A32" w:rsidRPr="00F8296F" w:rsidRDefault="00122A32" w:rsidP="00122A32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F8296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8296F">
        <w:rPr>
          <w:rFonts w:ascii="Times New Roman" w:hAnsi="Times New Roman"/>
          <w:sz w:val="24"/>
          <w:szCs w:val="24"/>
        </w:rPr>
        <w:t xml:space="preserve">редакции решения Совета депутатов Никольского сельского поселения Сычевского района </w:t>
      </w:r>
      <w:r>
        <w:rPr>
          <w:rFonts w:ascii="Times New Roman" w:hAnsi="Times New Roman"/>
          <w:sz w:val="24"/>
          <w:szCs w:val="24"/>
        </w:rPr>
        <w:t>Смоленской области от 17.04.2019 г. № 13</w:t>
      </w:r>
      <w:r w:rsidRPr="00F8296F">
        <w:rPr>
          <w:rFonts w:ascii="Times New Roman" w:hAnsi="Times New Roman"/>
          <w:sz w:val="24"/>
          <w:szCs w:val="24"/>
        </w:rPr>
        <w:t>)</w:t>
      </w:r>
    </w:p>
    <w:p w:rsidR="00122A32" w:rsidRPr="00F474A5" w:rsidRDefault="00122A32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122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5. Налоговые льготы</w:t>
      </w:r>
    </w:p>
    <w:p w:rsidR="00287CC3" w:rsidRPr="00F474A5" w:rsidRDefault="0020358E" w:rsidP="00203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3" w:history="1">
        <w:r w:rsidR="00287CC3" w:rsidRPr="00006E5D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87CC3" w:rsidRPr="00F474A5" w:rsidRDefault="00287CC3" w:rsidP="00006E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4" w:history="1">
        <w:r w:rsidRPr="00006E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6E5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74A5" w:rsidRPr="00F474A5" w:rsidRDefault="00F474A5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74A5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F873BC" w:rsidRDefault="00F474A5" w:rsidP="002035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5" w:history="1">
        <w:r w:rsidRPr="00006E5D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20358E" w:rsidRDefault="0020358E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7861EB" w:rsidP="00F873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7CC3" w:rsidRPr="00F474A5">
        <w:rPr>
          <w:rFonts w:ascii="Times New Roman" w:hAnsi="Times New Roman" w:cs="Times New Roman"/>
          <w:sz w:val="28"/>
          <w:szCs w:val="28"/>
        </w:rPr>
        <w:t>. Срок уплаты налога</w:t>
      </w:r>
    </w:p>
    <w:p w:rsidR="00364002" w:rsidRPr="00F474A5" w:rsidRDefault="00287CC3" w:rsidP="00F8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sectPr w:rsidR="00364002" w:rsidRPr="00F474A5" w:rsidSect="00A46C2E">
      <w:headerReference w:type="default" r:id="rId16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667" w:rsidRDefault="00BD1667" w:rsidP="00A46C2E">
      <w:pPr>
        <w:spacing w:after="0" w:line="240" w:lineRule="auto"/>
      </w:pPr>
      <w:r>
        <w:separator/>
      </w:r>
    </w:p>
  </w:endnote>
  <w:endnote w:type="continuationSeparator" w:id="1">
    <w:p w:rsidR="00BD1667" w:rsidRDefault="00BD1667" w:rsidP="00A4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667" w:rsidRDefault="00BD1667" w:rsidP="00A46C2E">
      <w:pPr>
        <w:spacing w:after="0" w:line="240" w:lineRule="auto"/>
      </w:pPr>
      <w:r>
        <w:separator/>
      </w:r>
    </w:p>
  </w:footnote>
  <w:footnote w:type="continuationSeparator" w:id="1">
    <w:p w:rsidR="00BD1667" w:rsidRDefault="00BD1667" w:rsidP="00A4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8380"/>
      <w:docPartObj>
        <w:docPartGallery w:val="Page Numbers (Top of Page)"/>
        <w:docPartUnique/>
      </w:docPartObj>
    </w:sdtPr>
    <w:sdtContent>
      <w:p w:rsidR="00A46C2E" w:rsidRDefault="00600B25">
        <w:pPr>
          <w:pStyle w:val="a6"/>
          <w:jc w:val="center"/>
        </w:pPr>
        <w:fldSimple w:instr=" PAGE   \* MERGEFORMAT ">
          <w:r w:rsidR="00122A32">
            <w:rPr>
              <w:noProof/>
            </w:rPr>
            <w:t>4</w:t>
          </w:r>
        </w:fldSimple>
      </w:p>
    </w:sdtContent>
  </w:sdt>
  <w:p w:rsidR="00A46C2E" w:rsidRDefault="00A46C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CC3"/>
    <w:rsid w:val="00006E5D"/>
    <w:rsid w:val="00046832"/>
    <w:rsid w:val="000A72D3"/>
    <w:rsid w:val="000A759E"/>
    <w:rsid w:val="000D35C0"/>
    <w:rsid w:val="000E3361"/>
    <w:rsid w:val="00122A32"/>
    <w:rsid w:val="001530E2"/>
    <w:rsid w:val="00182524"/>
    <w:rsid w:val="0020358E"/>
    <w:rsid w:val="00287CC3"/>
    <w:rsid w:val="002912AC"/>
    <w:rsid w:val="002F2FB2"/>
    <w:rsid w:val="003074D1"/>
    <w:rsid w:val="0031023B"/>
    <w:rsid w:val="00364002"/>
    <w:rsid w:val="003D659A"/>
    <w:rsid w:val="003E0E28"/>
    <w:rsid w:val="005F38FC"/>
    <w:rsid w:val="00600B25"/>
    <w:rsid w:val="00630DC6"/>
    <w:rsid w:val="0068429E"/>
    <w:rsid w:val="006A5EE5"/>
    <w:rsid w:val="007861EB"/>
    <w:rsid w:val="0085270E"/>
    <w:rsid w:val="00867212"/>
    <w:rsid w:val="00913A54"/>
    <w:rsid w:val="0091435F"/>
    <w:rsid w:val="00953776"/>
    <w:rsid w:val="0097174D"/>
    <w:rsid w:val="00A46C2E"/>
    <w:rsid w:val="00B47152"/>
    <w:rsid w:val="00B5200E"/>
    <w:rsid w:val="00B96F23"/>
    <w:rsid w:val="00BD1667"/>
    <w:rsid w:val="00BE3672"/>
    <w:rsid w:val="00BF0DE3"/>
    <w:rsid w:val="00C50927"/>
    <w:rsid w:val="00C66B91"/>
    <w:rsid w:val="00D93BF0"/>
    <w:rsid w:val="00DA082F"/>
    <w:rsid w:val="00F31311"/>
    <w:rsid w:val="00F474A5"/>
    <w:rsid w:val="00F564E6"/>
    <w:rsid w:val="00F7059B"/>
    <w:rsid w:val="00F730FE"/>
    <w:rsid w:val="00F873BC"/>
    <w:rsid w:val="00FB70B8"/>
    <w:rsid w:val="00F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C66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509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C50927"/>
    <w:rPr>
      <w:color w:val="0000FF"/>
      <w:u w:val="single"/>
    </w:rPr>
  </w:style>
  <w:style w:type="paragraph" w:styleId="a6">
    <w:name w:val="header"/>
    <w:basedOn w:val="a"/>
    <w:link w:val="a7"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C2E"/>
  </w:style>
  <w:style w:type="paragraph" w:styleId="a8">
    <w:name w:val="footer"/>
    <w:basedOn w:val="a"/>
    <w:link w:val="a9"/>
    <w:uiPriority w:val="99"/>
    <w:semiHidden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C2E"/>
  </w:style>
  <w:style w:type="paragraph" w:styleId="aa">
    <w:name w:val="Balloon Text"/>
    <w:basedOn w:val="a"/>
    <w:link w:val="ab"/>
    <w:uiPriority w:val="99"/>
    <w:semiHidden/>
    <w:unhideWhenUsed/>
    <w:rsid w:val="00F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22A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86F952DC4BAD690E91A2EBCC9F41EB687376716C03B646E8B05E86A1D78E4937261515DE28A05956FE8079535D8411CDE10EE1C5C1708J6M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F952DC4BAD690E91A30B1DF9843BC823C3113CC3C683AD15AB3374A71EEC4352E080DA6DC099363A257D07ED7411AJCM8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10" Type="http://schemas.openxmlformats.org/officeDocument/2006/relationships/hyperlink" Target="consultantplus://offline/ref=386F952DC4BAD690E91A2EBCC9F41EB687376716C03B646E8B05E86A1D78E49360610951E28E1A9265A254D161JDM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F952DC4BAD690E91A2EBCC9F41EB6863E6E1CC236646E8B05E86A1D78E49360610951E28E1A9265A254D161JDMDK" TargetMode="External"/><Relationship Id="rId14" Type="http://schemas.openxmlformats.org/officeDocument/2006/relationships/hyperlink" Target="consultantplus://offline/ref=386F952DC4BAD690E91A2EBCC9F41EB687376716C03B646E8B05E86A1D78E49360610951E28E1A9265A254D161JD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1779-4661-4C0A-A6DD-35B5B6A2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33</cp:revision>
  <cp:lastPrinted>2018-11-08T06:55:00Z</cp:lastPrinted>
  <dcterms:created xsi:type="dcterms:W3CDTF">2018-11-07T10:53:00Z</dcterms:created>
  <dcterms:modified xsi:type="dcterms:W3CDTF">2019-04-16T06:17:00Z</dcterms:modified>
</cp:coreProperties>
</file>