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-52705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87246B" w:rsidRDefault="0087246B" w:rsidP="00EF16C7">
      <w:pPr>
        <w:jc w:val="center"/>
        <w:rPr>
          <w:b/>
          <w:bCs/>
          <w:sz w:val="28"/>
        </w:rPr>
      </w:pPr>
    </w:p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87246B" w:rsidRDefault="0087246B" w:rsidP="00EF16C7">
      <w:pPr>
        <w:pStyle w:val="1"/>
        <w:ind w:firstLine="0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5F52B4" w:rsidP="00EF16C7">
      <w:pPr>
        <w:jc w:val="both"/>
        <w:rPr>
          <w:sz w:val="28"/>
        </w:rPr>
      </w:pPr>
      <w:r>
        <w:rPr>
          <w:sz w:val="28"/>
        </w:rPr>
        <w:t>от 16</w:t>
      </w:r>
      <w:r w:rsidR="002B7AA8">
        <w:rPr>
          <w:sz w:val="28"/>
        </w:rPr>
        <w:t xml:space="preserve"> ноября 2020 года              № 7</w:t>
      </w:r>
    </w:p>
    <w:p w:rsidR="00EF16C7" w:rsidRDefault="00EF16C7" w:rsidP="00EF16C7">
      <w:pPr>
        <w:rPr>
          <w:sz w:val="28"/>
        </w:rPr>
      </w:pPr>
    </w:p>
    <w:p w:rsidR="00EF16C7" w:rsidRPr="001365C7" w:rsidRDefault="00EF16C7" w:rsidP="00EF16C7">
      <w:pPr>
        <w:rPr>
          <w:sz w:val="28"/>
          <w:szCs w:val="28"/>
        </w:rPr>
      </w:pPr>
      <w:r>
        <w:rPr>
          <w:sz w:val="28"/>
          <w:szCs w:val="28"/>
        </w:rPr>
        <w:t>Об утверждении     проекта решения</w:t>
      </w:r>
    </w:p>
    <w:p w:rsidR="00EF16C7" w:rsidRPr="002B7AA8" w:rsidRDefault="002B7AA8" w:rsidP="00EF16C7">
      <w:pPr>
        <w:rPr>
          <w:sz w:val="28"/>
          <w:szCs w:val="28"/>
        </w:rPr>
      </w:pPr>
      <w:r>
        <w:rPr>
          <w:sz w:val="28"/>
          <w:szCs w:val="28"/>
        </w:rPr>
        <w:t>«О бюджете</w:t>
      </w:r>
      <w:r w:rsidR="00EF16C7">
        <w:rPr>
          <w:bCs/>
          <w:sz w:val="28"/>
          <w:szCs w:val="28"/>
        </w:rPr>
        <w:t xml:space="preserve"> 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2B7AA8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 на 2021</w:t>
      </w:r>
      <w:r w:rsidR="00EF16C7">
        <w:rPr>
          <w:bCs/>
          <w:sz w:val="28"/>
          <w:szCs w:val="28"/>
        </w:rPr>
        <w:t xml:space="preserve">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</w:t>
      </w:r>
      <w:r w:rsidR="002B7AA8">
        <w:rPr>
          <w:bCs/>
          <w:sz w:val="28"/>
          <w:szCs w:val="28"/>
        </w:rPr>
        <w:t>2 и 2023</w:t>
      </w:r>
      <w:r>
        <w:rPr>
          <w:bCs/>
          <w:sz w:val="28"/>
          <w:szCs w:val="28"/>
        </w:rPr>
        <w:t xml:space="preserve"> годов»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731764" w:rsidRDefault="00EF16C7" w:rsidP="007317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31764">
        <w:rPr>
          <w:b/>
          <w:sz w:val="28"/>
          <w:szCs w:val="28"/>
        </w:rPr>
        <w:t>Статья 1</w:t>
      </w:r>
    </w:p>
    <w:p w:rsidR="00731764" w:rsidRPr="00042497" w:rsidRDefault="00281EF1" w:rsidP="0073176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31764">
        <w:rPr>
          <w:sz w:val="28"/>
          <w:szCs w:val="28"/>
        </w:rPr>
        <w:t xml:space="preserve"> 1. Утвердить основные характеристики бюджета </w:t>
      </w:r>
      <w:r w:rsidR="00731764"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 w:rsidR="00731764">
        <w:rPr>
          <w:sz w:val="28"/>
          <w:szCs w:val="28"/>
        </w:rPr>
        <w:t>местный бюджет)   на 2021 год: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общий объем доходов местного бюджета   в сумме 7862,1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 в том числе объем безвозмездных поступлений в сумме 5368,5 тыс. рублей, из которых объем получаемых межбюджетных трансфертов - 5368,5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общий объем расходов местного бюджета   в сумме 7862,1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в сумме 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бюджету муниципального района в 2021 году из местного бюджета   в сумме 20,7 тыс. рублей.</w:t>
      </w:r>
    </w:p>
    <w:p w:rsidR="00731764" w:rsidRPr="00042497" w:rsidRDefault="00731764" w:rsidP="007317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 Утвердить основные характеристики местного бюджета на плановый период 2022 и 2023 годов: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 на 2022 год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00B1">
        <w:rPr>
          <w:rFonts w:ascii="Times New Roman" w:hAnsi="Times New Roman"/>
          <w:sz w:val="28"/>
          <w:szCs w:val="28"/>
        </w:rPr>
        <w:t>5627,7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 в том числе объем безвозмездных поступлений в сумме 3037,6   тыс. рублей, из которых объем получаемых межбюджетных трансфертов - 3037,6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 и на 2023 год в сумме 4383,7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объем безвозмездных поступлений в сумме 1681,1 тыс. рублей, из которых объем получаемых межбюджетных трансфертов - 1681,1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731764" w:rsidRDefault="00731764" w:rsidP="007317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общий объем расходов местного бюджета на 2022 год  в сумме 5627,7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</w:t>
      </w:r>
      <w:r>
        <w:rPr>
          <w:rFonts w:ascii="Times New Roman" w:hAnsi="Times New Roman"/>
          <w:sz w:val="28"/>
          <w:szCs w:val="28"/>
        </w:rPr>
        <w:lastRenderedPageBreak/>
        <w:t>назначение) в сумме 139,0 тыс. рублей и на 2023 год в сумме 4383,7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215,6  тыс. рублей;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местного бюджета на 2022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2023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2022 году из местного бюджета в сумме 20,7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1764" w:rsidRDefault="00731764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2023 году из местного бюджета в сумме 20,7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81EF1" w:rsidRDefault="00281EF1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31764" w:rsidRDefault="00281EF1" w:rsidP="00281EF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 1 к настоящему 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</w:t>
      </w:r>
      <w:r w:rsidR="00731764">
        <w:rPr>
          <w:rFonts w:ascii="Times New Roman" w:hAnsi="Times New Roman"/>
          <w:sz w:val="28"/>
          <w:szCs w:val="28"/>
        </w:rPr>
        <w:t xml:space="preserve">на плановый период 2022 и 2023 годов согласно приложению 2 к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1764" w:rsidRDefault="00731764" w:rsidP="007317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731764" w:rsidRDefault="00281EF1" w:rsidP="00281EF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31764">
        <w:rPr>
          <w:rFonts w:ascii="Times New Roman" w:hAnsi="Times New Roman"/>
          <w:sz w:val="28"/>
          <w:szCs w:val="28"/>
        </w:rPr>
        <w:t>1. Утвердить перечень главных администраторов доходов местного бюджета согласно приложению 3 к настоящему решению.</w:t>
      </w:r>
    </w:p>
    <w:p w:rsidR="00731764" w:rsidRDefault="00281EF1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источников финансирования дефицита местного бюджета  согласно приложению 4 к 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решению.</w:t>
      </w:r>
    </w:p>
    <w:p w:rsidR="00731764" w:rsidRPr="00964672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 6 к настоящему 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</w:t>
      </w:r>
      <w:r w:rsidR="00731764">
        <w:rPr>
          <w:rFonts w:ascii="Times New Roman" w:hAnsi="Times New Roman"/>
          <w:sz w:val="28"/>
          <w:szCs w:val="28"/>
        </w:rPr>
        <w:t xml:space="preserve">на плановый период 2022 и 2023 годов согласно приложению 7 к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 8 к настоящему 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2)</w:t>
      </w:r>
      <w:r w:rsidR="00731764">
        <w:rPr>
          <w:rFonts w:ascii="Times New Roman" w:hAnsi="Times New Roman"/>
          <w:sz w:val="28"/>
          <w:szCs w:val="28"/>
        </w:rPr>
        <w:t xml:space="preserve">на плановый период 2022 и 2023 годов согласно приложению 9 к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</w:t>
      </w:r>
      <w:r w:rsidR="00731764">
        <w:rPr>
          <w:rFonts w:ascii="Times New Roman" w:hAnsi="Times New Roman"/>
          <w:sz w:val="28"/>
          <w:szCs w:val="28"/>
        </w:rPr>
        <w:t>на 2021 год согласно приложению 10 к настоящему решению;</w:t>
      </w:r>
    </w:p>
    <w:p w:rsidR="00822BA8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</w:t>
      </w:r>
      <w:r w:rsidR="00731764">
        <w:rPr>
          <w:rFonts w:ascii="Times New Roman" w:hAnsi="Times New Roman"/>
          <w:sz w:val="28"/>
          <w:szCs w:val="28"/>
        </w:rPr>
        <w:t>на плановый период 2022 и 2023 годов</w:t>
      </w:r>
      <w:r w:rsidR="00731764" w:rsidRPr="00AD6E7E">
        <w:rPr>
          <w:rFonts w:ascii="Times New Roman" w:hAnsi="Times New Roman"/>
          <w:sz w:val="28"/>
          <w:szCs w:val="28"/>
        </w:rPr>
        <w:t xml:space="preserve"> </w:t>
      </w:r>
      <w:r w:rsidR="00731764">
        <w:rPr>
          <w:rFonts w:ascii="Times New Roman" w:hAnsi="Times New Roman"/>
          <w:sz w:val="28"/>
          <w:szCs w:val="28"/>
        </w:rPr>
        <w:t xml:space="preserve">согласно приложению 11 к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31764" w:rsidRDefault="00822BA8" w:rsidP="00822BA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31764">
        <w:rPr>
          <w:rFonts w:ascii="Times New Roman" w:hAnsi="Times New Roman"/>
          <w:sz w:val="28"/>
          <w:szCs w:val="28"/>
        </w:rPr>
        <w:t>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731764" w:rsidRDefault="00731764" w:rsidP="00731764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 год согласно приложению 12 к настоящему решению;</w:t>
      </w:r>
    </w:p>
    <w:p w:rsidR="00731764" w:rsidRDefault="00731764" w:rsidP="00731764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 годов согласно приложению 13 к 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731764" w:rsidRDefault="00731764" w:rsidP="0073176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2021 год согласно приложению 14 к настоящему  решению;</w:t>
      </w:r>
    </w:p>
    <w:p w:rsidR="00731764" w:rsidRPr="006A73F6" w:rsidRDefault="00731764" w:rsidP="00731764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5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731764" w:rsidRDefault="00731764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2021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201,8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в 2022 году в сумме 201,8 тыс. рублей, в 2023 году в сумме 201,8 тыс. рублей.</w:t>
      </w:r>
    </w:p>
    <w:p w:rsidR="00281EF1" w:rsidRPr="00281EF1" w:rsidRDefault="00281EF1" w:rsidP="00281E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2021 году в сумме 2305,4 тыс. рублей, в 2022 году в сумме 1200,7 тыс. рублей, в 2023 году в сумме 1138,0 тыс. рублей.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непрограммным направлениям деятельности: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2021 год согласно приложению 16 к настоящему решению;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2) на плановый период 2022 и 2023 годов согласно приложению 17 к настоящему решению.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731764" w:rsidRDefault="00731764" w:rsidP="00731764">
      <w:pPr>
        <w:pStyle w:val="ConsNormal"/>
        <w:widowControl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Никольского сельского поселения Сычевского района Смоленской области на 2021 год в сумме 958,7  тыс. рублей, на 2022 год в сумме 993,0 тыс. рублей, на 2023 год в сумме 1030,0 тыс. рублей.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17.03.2014г. № 4 «О дорожном фонде муниципального образования Никольского сельского поселения Сычевского района Смоленской области»:</w:t>
      </w:r>
    </w:p>
    <w:p w:rsidR="00731764" w:rsidRDefault="00731764" w:rsidP="007317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2021 год  согласно приложению 18 к настоящему решению.</w:t>
      </w:r>
    </w:p>
    <w:p w:rsidR="00731764" w:rsidRPr="00061025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2022 и 2023 годов согласно приложению 19 к настоящему решению.</w:t>
      </w:r>
    </w:p>
    <w:p w:rsidR="00731764" w:rsidRDefault="00731764" w:rsidP="00731764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31764" w:rsidRPr="00415D50" w:rsidRDefault="00731764" w:rsidP="00731764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на 2021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0,1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на 2022 год в размере 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2023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731764" w:rsidRDefault="00731764" w:rsidP="007317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2021 год согласно приложению 20 к настоящему решению;</w:t>
      </w:r>
    </w:p>
    <w:p w:rsidR="00731764" w:rsidRDefault="00731764" w:rsidP="007317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2022 и 2023 годов согласно приложению 21 к настоящему решению.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Pr="000A5597">
        <w:rPr>
          <w:b/>
          <w:bCs/>
          <w:sz w:val="28"/>
          <w:szCs w:val="28"/>
        </w:rPr>
        <w:t xml:space="preserve"> </w:t>
      </w:r>
    </w:p>
    <w:p w:rsidR="00731764" w:rsidRDefault="00731764" w:rsidP="007317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2021 год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2022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2022 год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верхний предел муниципального долга на 1 января 2023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731764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2023 год в сумме 0,0 тыс. рублей;</w:t>
      </w:r>
    </w:p>
    <w:p w:rsidR="00731764" w:rsidRPr="000A5597" w:rsidRDefault="00731764" w:rsidP="00731764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2024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731764" w:rsidRDefault="00731764" w:rsidP="00731764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731764" w:rsidRPr="00E72397" w:rsidRDefault="00731764" w:rsidP="00731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2021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731764" w:rsidRPr="00E72397" w:rsidRDefault="00731764" w:rsidP="00731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2022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731764" w:rsidRPr="00E72397" w:rsidRDefault="00731764" w:rsidP="00731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731764" w:rsidRPr="004259E8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области: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согласно приложению 22 к настоящему решению;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2022 и 2023 годов согласно приложению 23 к на стоящему решению.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составе Программы муниципальных гарантий Никольского сельского поселения Сычевского района Смоленской области: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сельского поселения Сычевского района Смоленской области по возможным гарантийным случаям в 2021 году, в сумме 0,0 тыс. рублей;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2022 и 2023 годов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поселения Сычевского района Смоленской области по возможным гарантийным случаям, в 2022 году в сумме 0,0 тыс. рублей, в 2023 году в сумме 0,0 тыс. рублей.</w:t>
      </w:r>
    </w:p>
    <w:p w:rsidR="00731764" w:rsidRDefault="00731764" w:rsidP="00731764">
      <w:pPr>
        <w:adjustRightInd w:val="0"/>
        <w:ind w:firstLine="709"/>
        <w:jc w:val="both"/>
        <w:rPr>
          <w:bCs/>
          <w:sz w:val="28"/>
          <w:szCs w:val="28"/>
        </w:rPr>
      </w:pPr>
    </w:p>
    <w:p w:rsidR="00281EF1" w:rsidRDefault="00281EF1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17</w:t>
      </w:r>
    </w:p>
    <w:p w:rsidR="00731764" w:rsidRDefault="00731764" w:rsidP="00731764">
      <w:pPr>
        <w:adjustRightInd w:val="0"/>
        <w:ind w:firstLine="709"/>
        <w:jc w:val="both"/>
        <w:rPr>
          <w:bCs/>
          <w:sz w:val="28"/>
          <w:szCs w:val="28"/>
        </w:rPr>
      </w:pPr>
    </w:p>
    <w:p w:rsidR="00731764" w:rsidRDefault="00731764" w:rsidP="00731764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Установить в соответствии с пунктом 8 статьи 217 Бюджетного кодекса Российской Федерации и частью 3 статьи 27 Положения о бюджетном процессе в 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</w:t>
      </w:r>
      <w:r w:rsidR="006B24C9">
        <w:rPr>
          <w:bCs/>
          <w:sz w:val="28"/>
          <w:szCs w:val="28"/>
        </w:rPr>
        <w:t xml:space="preserve"> 07.03.2017 </w:t>
      </w:r>
      <w:r>
        <w:rPr>
          <w:bCs/>
          <w:sz w:val="28"/>
          <w:szCs w:val="28"/>
        </w:rPr>
        <w:t xml:space="preserve">года </w:t>
      </w:r>
      <w:r w:rsidRPr="006B24C9">
        <w:rPr>
          <w:bCs/>
          <w:sz w:val="28"/>
          <w:szCs w:val="28"/>
        </w:rPr>
        <w:t>№</w:t>
      </w:r>
      <w:r w:rsidR="00D438A4">
        <w:rPr>
          <w:bCs/>
          <w:sz w:val="28"/>
          <w:szCs w:val="28"/>
        </w:rPr>
        <w:t>7</w:t>
      </w:r>
      <w:r w:rsidRPr="006B24C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что дополнительными основаниями для внесения изменений в сводную бюджетную роспись местного бюджета  в 2021 году без внесения изменений в решение о местном бюджете</w:t>
      </w:r>
      <w:r w:rsidR="0035054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 в соответствии с решениями Главы муниципального образования Никольского сельского поселения Сычевского района  Смоленской области являются:</w:t>
      </w:r>
    </w:p>
    <w:p w:rsidR="00731764" w:rsidRDefault="00731764" w:rsidP="00731764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731764" w:rsidRDefault="00731764" w:rsidP="007317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31764" w:rsidRDefault="00731764" w:rsidP="00731764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</w:p>
    <w:p w:rsidR="00731764" w:rsidRPr="00731764" w:rsidRDefault="00731764" w:rsidP="00731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2021 года.</w:t>
      </w:r>
    </w:p>
    <w:p w:rsidR="00EF16C7" w:rsidRDefault="00ED05F6" w:rsidP="00731764">
      <w:pPr>
        <w:jc w:val="both"/>
        <w:rPr>
          <w:sz w:val="28"/>
          <w:szCs w:val="28"/>
        </w:rPr>
      </w:pPr>
      <w:r>
        <w:t xml:space="preserve">             </w:t>
      </w:r>
      <w:r w:rsidR="00EF16C7">
        <w:rPr>
          <w:sz w:val="28"/>
          <w:szCs w:val="28"/>
        </w:rPr>
        <w:t xml:space="preserve"> 2. Настоящее решение опубликовать в газете «Сычевские вести».</w:t>
      </w:r>
    </w:p>
    <w:p w:rsidR="00291A20" w:rsidRPr="00DC7DC6" w:rsidRDefault="00EF16C7" w:rsidP="00291A20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C7DC6">
        <w:rPr>
          <w:rFonts w:ascii="Times New Roman" w:hAnsi="Times New Roman"/>
          <w:sz w:val="28"/>
          <w:szCs w:val="28"/>
        </w:rPr>
        <w:t>3.</w:t>
      </w:r>
      <w:r w:rsidR="00291A20">
        <w:rPr>
          <w:sz w:val="28"/>
          <w:szCs w:val="28"/>
        </w:rPr>
        <w:t xml:space="preserve"> </w:t>
      </w:r>
      <w:r w:rsidR="00291A20" w:rsidRPr="00DC7DC6">
        <w:rPr>
          <w:rFonts w:ascii="Times New Roman" w:hAnsi="Times New Roman"/>
          <w:sz w:val="28"/>
          <w:szCs w:val="28"/>
        </w:rPr>
        <w:t>Разместить данное решение на о</w:t>
      </w:r>
      <w:r w:rsidR="00291A20">
        <w:rPr>
          <w:rFonts w:ascii="Times New Roman" w:hAnsi="Times New Roman"/>
          <w:sz w:val="28"/>
          <w:szCs w:val="28"/>
        </w:rPr>
        <w:t xml:space="preserve">фициальном сайте </w:t>
      </w:r>
      <w:r w:rsidR="00291A20" w:rsidRPr="00DC7DC6">
        <w:rPr>
          <w:rFonts w:ascii="Times New Roman" w:hAnsi="Times New Roman"/>
          <w:sz w:val="28"/>
          <w:szCs w:val="28"/>
        </w:rPr>
        <w:t xml:space="preserve">Никольского сельского поселения Сычевского района Смоленской области  в  информационно - телекоммуникационной   сети   </w:t>
      </w:r>
      <w:r w:rsidR="00291A20">
        <w:rPr>
          <w:rFonts w:ascii="Times New Roman" w:hAnsi="Times New Roman"/>
          <w:sz w:val="28"/>
          <w:szCs w:val="28"/>
        </w:rPr>
        <w:t>«</w:t>
      </w:r>
      <w:r w:rsidR="00291A20" w:rsidRPr="00DC7DC6">
        <w:rPr>
          <w:rFonts w:ascii="Times New Roman" w:hAnsi="Times New Roman"/>
          <w:sz w:val="28"/>
          <w:szCs w:val="28"/>
        </w:rPr>
        <w:t>Интернет</w:t>
      </w:r>
      <w:r w:rsidR="00291A20">
        <w:rPr>
          <w:rFonts w:ascii="Times New Roman" w:hAnsi="Times New Roman"/>
          <w:sz w:val="28"/>
          <w:szCs w:val="28"/>
        </w:rPr>
        <w:t>»</w:t>
      </w:r>
      <w:r w:rsidR="00291A20" w:rsidRPr="00DC7DC6">
        <w:rPr>
          <w:rFonts w:ascii="Times New Roman" w:hAnsi="Times New Roman"/>
          <w:sz w:val="28"/>
          <w:szCs w:val="28"/>
        </w:rPr>
        <w:t xml:space="preserve"> </w:t>
      </w:r>
      <w:r w:rsidR="00291A20">
        <w:rPr>
          <w:rFonts w:ascii="Times New Roman" w:hAnsi="Times New Roman"/>
          <w:sz w:val="28"/>
          <w:szCs w:val="28"/>
        </w:rPr>
        <w:t xml:space="preserve"> 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http</w:t>
      </w:r>
      <w:r w:rsidR="00291A20" w:rsidRPr="00DC7DC6">
        <w:rPr>
          <w:rFonts w:ascii="Times New Roman" w:hAnsi="Times New Roman"/>
          <w:sz w:val="28"/>
          <w:szCs w:val="28"/>
        </w:rPr>
        <w:t>://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="00291A20" w:rsidRPr="00DC7DC6">
        <w:rPr>
          <w:rFonts w:ascii="Times New Roman" w:hAnsi="Times New Roman"/>
          <w:sz w:val="28"/>
          <w:szCs w:val="28"/>
        </w:rPr>
        <w:t>-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sp</w:t>
      </w:r>
      <w:r w:rsidR="00291A20" w:rsidRPr="00DC7DC6">
        <w:rPr>
          <w:rFonts w:ascii="Times New Roman" w:hAnsi="Times New Roman"/>
          <w:sz w:val="28"/>
          <w:szCs w:val="28"/>
        </w:rPr>
        <w:t>.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="00291A20" w:rsidRPr="00DC7DC6">
        <w:rPr>
          <w:rFonts w:ascii="Times New Roman" w:hAnsi="Times New Roman"/>
          <w:sz w:val="28"/>
          <w:szCs w:val="28"/>
        </w:rPr>
        <w:t>-</w:t>
      </w:r>
      <w:r w:rsidR="00291A20"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="00291A20" w:rsidRPr="00583DD2">
        <w:rPr>
          <w:rFonts w:ascii="Times New Roman" w:hAnsi="Times New Roman"/>
          <w:sz w:val="28"/>
          <w:szCs w:val="28"/>
        </w:rPr>
        <w:t>.</w:t>
      </w:r>
      <w:r w:rsidR="00291A20">
        <w:rPr>
          <w:rFonts w:ascii="Times New Roman" w:hAnsi="Times New Roman"/>
          <w:sz w:val="28"/>
          <w:szCs w:val="28"/>
          <w:lang w:val="en-US"/>
        </w:rPr>
        <w:t>ru</w:t>
      </w:r>
      <w:r w:rsidR="00291A20" w:rsidRPr="007A7F92">
        <w:rPr>
          <w:rFonts w:ascii="Times New Roman" w:hAnsi="Times New Roman"/>
          <w:sz w:val="28"/>
          <w:szCs w:val="28"/>
        </w:rPr>
        <w:t>.</w:t>
      </w:r>
      <w:r w:rsidR="00291A20">
        <w:t xml:space="preserve"> </w:t>
      </w:r>
    </w:p>
    <w:p w:rsidR="00EF16C7" w:rsidRDefault="00EF16C7" w:rsidP="00291A20">
      <w:pPr>
        <w:pStyle w:val="11"/>
        <w:jc w:val="both"/>
        <w:rPr>
          <w:sz w:val="28"/>
          <w:szCs w:val="28"/>
        </w:rPr>
      </w:pPr>
    </w:p>
    <w:p w:rsidR="00EF16C7" w:rsidRDefault="00EF16C7" w:rsidP="00EF16C7">
      <w:pPr>
        <w:jc w:val="both"/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F16C7" w:rsidRPr="00FA0BC3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EF16C7" w:rsidRDefault="00EF16C7" w:rsidP="00EF16C7">
      <w:pPr>
        <w:jc w:val="both"/>
        <w:rPr>
          <w:sz w:val="28"/>
        </w:rPr>
      </w:pPr>
      <w:r>
        <w:rPr>
          <w:sz w:val="28"/>
        </w:rPr>
        <w:t xml:space="preserve">Сычевского района  Смоленской области                           В.В. Суворов  </w:t>
      </w:r>
    </w:p>
    <w:p w:rsidR="00EF16C7" w:rsidRDefault="00EF16C7" w:rsidP="00EF16C7">
      <w:pPr>
        <w:jc w:val="both"/>
        <w:rPr>
          <w:sz w:val="28"/>
        </w:rPr>
      </w:pPr>
    </w:p>
    <w:p w:rsidR="00EF16C7" w:rsidRDefault="00EF16C7" w:rsidP="00EF16C7">
      <w:pPr>
        <w:ind w:firstLine="708"/>
        <w:jc w:val="both"/>
      </w:pPr>
    </w:p>
    <w:p w:rsidR="00EF16C7" w:rsidRDefault="00EF16C7" w:rsidP="00EF16C7"/>
    <w:p w:rsidR="00EF16C7" w:rsidRDefault="00EF16C7" w:rsidP="00EF16C7"/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D438A4" w:rsidRDefault="00D438A4"/>
    <w:p w:rsidR="00D438A4" w:rsidRDefault="00D438A4"/>
    <w:p w:rsidR="00D438A4" w:rsidRDefault="00D438A4"/>
    <w:p w:rsidR="00ED05F6" w:rsidRDefault="00ED05F6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lastRenderedPageBreak/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5F52B4" w:rsidP="00D1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D438A4">
        <w:rPr>
          <w:sz w:val="22"/>
          <w:szCs w:val="22"/>
        </w:rPr>
        <w:t>.11.2020 №7</w:t>
      </w:r>
    </w:p>
    <w:p w:rsidR="005D1513" w:rsidRDefault="005D1513" w:rsidP="005D1513">
      <w:pPr>
        <w:jc w:val="center"/>
        <w:rPr>
          <w:b/>
          <w:sz w:val="28"/>
        </w:rPr>
      </w:pPr>
    </w:p>
    <w:p w:rsidR="005D1513" w:rsidRPr="00A0048E" w:rsidRDefault="005D1513" w:rsidP="005D1513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5D1513" w:rsidRPr="00A0048E" w:rsidRDefault="005D1513" w:rsidP="005D1513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21</w:t>
      </w:r>
      <w:r w:rsidRPr="00A0048E">
        <w:rPr>
          <w:b/>
          <w:sz w:val="28"/>
        </w:rPr>
        <w:t xml:space="preserve"> год</w:t>
      </w:r>
    </w:p>
    <w:p w:rsidR="005D1513" w:rsidRPr="00A0048E" w:rsidRDefault="005D1513" w:rsidP="005D1513">
      <w:pPr>
        <w:jc w:val="center"/>
        <w:rPr>
          <w:sz w:val="28"/>
        </w:rPr>
      </w:pPr>
    </w:p>
    <w:p w:rsidR="005D1513" w:rsidRPr="00A0048E" w:rsidRDefault="005D1513" w:rsidP="005D1513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5D1513" w:rsidRPr="00A0048E" w:rsidTr="009D602E">
        <w:tc>
          <w:tcPr>
            <w:tcW w:w="3119" w:type="dxa"/>
            <w:vAlign w:val="center"/>
          </w:tcPr>
          <w:p w:rsidR="005D1513" w:rsidRPr="00A0048E" w:rsidRDefault="005D1513" w:rsidP="009D602E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5D1513" w:rsidRPr="00A0048E" w:rsidRDefault="005D1513" w:rsidP="009D602E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5D1513" w:rsidRPr="00A0048E" w:rsidRDefault="005D1513" w:rsidP="005D1513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5D1513" w:rsidRPr="00A0048E" w:rsidTr="009D602E">
        <w:trPr>
          <w:tblHeader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5D1513" w:rsidRPr="00A0048E" w:rsidTr="009D602E"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D1513" w:rsidRPr="00A0048E" w:rsidTr="009D602E">
        <w:trPr>
          <w:cantSplit/>
          <w:trHeight w:val="378"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  <w:trHeight w:val="379"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  <w:tr w:rsidR="005D1513" w:rsidRPr="00A0048E" w:rsidTr="009D602E">
        <w:trPr>
          <w:cantSplit/>
        </w:trPr>
        <w:tc>
          <w:tcPr>
            <w:tcW w:w="3119" w:type="dxa"/>
            <w:vAlign w:val="center"/>
          </w:tcPr>
          <w:p w:rsidR="005D1513" w:rsidRPr="00A0048E" w:rsidRDefault="005D1513" w:rsidP="009D602E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5D1513" w:rsidRPr="00A0048E" w:rsidRDefault="005D1513" w:rsidP="009D602E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5D1513" w:rsidRPr="00A0048E" w:rsidRDefault="005D1513" w:rsidP="009D60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7862,1</w:t>
            </w:r>
          </w:p>
        </w:tc>
      </w:tr>
    </w:tbl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>
      <w:pPr>
        <w:pStyle w:val="3"/>
        <w:rPr>
          <w:rFonts w:ascii="Times New Roman" w:hAnsi="Times New Roman" w:cs="Times New Roman"/>
          <w:b w:val="0"/>
        </w:rPr>
      </w:pPr>
    </w:p>
    <w:p w:rsidR="005D1513" w:rsidRDefault="005D1513" w:rsidP="005D1513"/>
    <w:p w:rsidR="005D1513" w:rsidRDefault="005D1513" w:rsidP="005D1513"/>
    <w:p w:rsidR="005D1513" w:rsidRDefault="005D1513" w:rsidP="005D1513"/>
    <w:p w:rsidR="006B6BF1" w:rsidRDefault="006B6BF1" w:rsidP="006B6BF1">
      <w:pPr>
        <w:keepNext/>
        <w:outlineLvl w:val="2"/>
      </w:pPr>
    </w:p>
    <w:p w:rsidR="00D16809" w:rsidRPr="00D16809" w:rsidRDefault="00D16809" w:rsidP="006B6BF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B6BF1" w:rsidRDefault="00D16809" w:rsidP="006B6BF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  <w:r w:rsidR="006B6BF1">
        <w:rPr>
          <w:sz w:val="22"/>
          <w:szCs w:val="22"/>
        </w:rPr>
        <w:t xml:space="preserve"> </w:t>
      </w:r>
      <w:r w:rsidRPr="00D16809">
        <w:rPr>
          <w:sz w:val="22"/>
          <w:szCs w:val="22"/>
        </w:rPr>
        <w:t xml:space="preserve">Никольского </w:t>
      </w:r>
    </w:p>
    <w:p w:rsidR="00D16809" w:rsidRPr="00D16809" w:rsidRDefault="00D16809" w:rsidP="006B6BF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сельского поселения</w:t>
      </w:r>
      <w:r w:rsidR="006B6BF1" w:rsidRPr="006B6BF1">
        <w:rPr>
          <w:sz w:val="22"/>
          <w:szCs w:val="22"/>
        </w:rPr>
        <w:t xml:space="preserve"> </w:t>
      </w:r>
      <w:r w:rsidR="006B6BF1" w:rsidRPr="00D16809">
        <w:rPr>
          <w:sz w:val="22"/>
          <w:szCs w:val="22"/>
        </w:rPr>
        <w:t>Сычевского района</w:t>
      </w:r>
    </w:p>
    <w:p w:rsidR="006B6BF1" w:rsidRPr="00D16809" w:rsidRDefault="00D16809" w:rsidP="006B6BF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Смоленской области</w:t>
      </w:r>
      <w:r w:rsidR="006B6BF1" w:rsidRPr="006B6BF1">
        <w:rPr>
          <w:sz w:val="22"/>
          <w:szCs w:val="22"/>
        </w:rPr>
        <w:t xml:space="preserve"> </w:t>
      </w:r>
      <w:r w:rsidR="005F52B4">
        <w:rPr>
          <w:sz w:val="22"/>
          <w:szCs w:val="22"/>
        </w:rPr>
        <w:t>от 16</w:t>
      </w:r>
      <w:r w:rsidR="006B6BF1" w:rsidRPr="00D16809">
        <w:rPr>
          <w:sz w:val="22"/>
          <w:szCs w:val="22"/>
        </w:rPr>
        <w:t>.11.</w:t>
      </w:r>
      <w:r w:rsidR="006B6BF1">
        <w:rPr>
          <w:sz w:val="22"/>
          <w:szCs w:val="22"/>
        </w:rPr>
        <w:t>2020 №7</w:t>
      </w:r>
      <w:r w:rsidR="006B6BF1">
        <w:rPr>
          <w:sz w:val="28"/>
        </w:rPr>
        <w:t xml:space="preserve">                                  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</w:p>
    <w:p w:rsidR="006B6BF1" w:rsidRPr="00A0048E" w:rsidRDefault="006B6BF1" w:rsidP="006B6BF1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6B6BF1" w:rsidRPr="00A0048E" w:rsidRDefault="006B6BF1" w:rsidP="006B6BF1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2022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23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6B6BF1" w:rsidRPr="00A0048E" w:rsidRDefault="006B6BF1" w:rsidP="006B6BF1">
      <w:pPr>
        <w:jc w:val="center"/>
        <w:rPr>
          <w:sz w:val="28"/>
        </w:rPr>
      </w:pPr>
    </w:p>
    <w:p w:rsidR="006B6BF1" w:rsidRPr="00A0048E" w:rsidRDefault="006B6BF1" w:rsidP="006B6BF1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6B6BF1" w:rsidRPr="006B6BF1" w:rsidTr="009D602E">
        <w:trPr>
          <w:trHeight w:val="1104"/>
        </w:trPr>
        <w:tc>
          <w:tcPr>
            <w:tcW w:w="2880" w:type="dxa"/>
            <w:vMerge w:val="restart"/>
            <w:vAlign w:val="center"/>
          </w:tcPr>
          <w:p w:rsidR="006B6BF1" w:rsidRPr="006B6BF1" w:rsidRDefault="006B6BF1" w:rsidP="009D602E">
            <w:pPr>
              <w:keepNext/>
              <w:jc w:val="center"/>
              <w:outlineLvl w:val="0"/>
              <w:rPr>
                <w:b/>
              </w:rPr>
            </w:pPr>
            <w:r w:rsidRPr="006B6BF1">
              <w:rPr>
                <w:b/>
              </w:rPr>
              <w:t>Код</w:t>
            </w:r>
          </w:p>
        </w:tc>
        <w:tc>
          <w:tcPr>
            <w:tcW w:w="4801" w:type="dxa"/>
            <w:vMerge w:val="restart"/>
          </w:tcPr>
          <w:p w:rsidR="006B6BF1" w:rsidRPr="006B6BF1" w:rsidRDefault="006B6BF1" w:rsidP="009D602E">
            <w:pPr>
              <w:tabs>
                <w:tab w:val="left" w:pos="4753"/>
              </w:tabs>
              <w:jc w:val="center"/>
              <w:rPr>
                <w:b/>
              </w:rPr>
            </w:pPr>
            <w:r w:rsidRPr="006B6BF1">
              <w:rPr>
                <w:b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6B6BF1" w:rsidRPr="006B6BF1" w:rsidRDefault="006B6BF1" w:rsidP="009D602E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6B6BF1">
              <w:rPr>
                <w:b/>
              </w:rPr>
              <w:t>Сумма</w:t>
            </w:r>
          </w:p>
        </w:tc>
      </w:tr>
      <w:tr w:rsidR="006B6BF1" w:rsidRPr="006B6BF1" w:rsidTr="009D602E">
        <w:trPr>
          <w:trHeight w:val="1104"/>
        </w:trPr>
        <w:tc>
          <w:tcPr>
            <w:tcW w:w="2880" w:type="dxa"/>
            <w:vMerge/>
            <w:vAlign w:val="center"/>
          </w:tcPr>
          <w:p w:rsidR="006B6BF1" w:rsidRPr="006B6BF1" w:rsidRDefault="006B6BF1" w:rsidP="009D602E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4801" w:type="dxa"/>
            <w:vMerge/>
          </w:tcPr>
          <w:p w:rsidR="006B6BF1" w:rsidRPr="006B6BF1" w:rsidRDefault="006B6BF1" w:rsidP="009D602E">
            <w:pPr>
              <w:tabs>
                <w:tab w:val="left" w:pos="4753"/>
              </w:tabs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6B6BF1">
              <w:rPr>
                <w:b/>
              </w:rPr>
              <w:t>2022г.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 w:rsidRPr="006B6BF1">
              <w:rPr>
                <w:b/>
              </w:rPr>
              <w:t>2023 г.</w:t>
            </w:r>
          </w:p>
        </w:tc>
      </w:tr>
    </w:tbl>
    <w:p w:rsidR="006B6BF1" w:rsidRPr="006B6BF1" w:rsidRDefault="006B6BF1" w:rsidP="006B6BF1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6B6BF1" w:rsidRPr="006B6BF1" w:rsidTr="009D602E">
        <w:trPr>
          <w:tblHeader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1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center"/>
            </w:pPr>
            <w:r w:rsidRPr="006B6BF1">
              <w:t>2</w:t>
            </w:r>
          </w:p>
        </w:tc>
        <w:tc>
          <w:tcPr>
            <w:tcW w:w="1364" w:type="dxa"/>
          </w:tcPr>
          <w:p w:rsidR="006B6BF1" w:rsidRPr="006B6BF1" w:rsidRDefault="006B6BF1" w:rsidP="009D602E">
            <w:pPr>
              <w:jc w:val="center"/>
            </w:pPr>
            <w:r w:rsidRPr="006B6BF1">
              <w:t>3</w:t>
            </w:r>
          </w:p>
        </w:tc>
        <w:tc>
          <w:tcPr>
            <w:tcW w:w="1215" w:type="dxa"/>
            <w:vAlign w:val="bottom"/>
          </w:tcPr>
          <w:p w:rsidR="006B6BF1" w:rsidRPr="006B6BF1" w:rsidRDefault="006B6BF1" w:rsidP="009D602E">
            <w:pPr>
              <w:jc w:val="center"/>
            </w:pPr>
            <w:r w:rsidRPr="006B6BF1">
              <w:t>4</w:t>
            </w:r>
          </w:p>
        </w:tc>
      </w:tr>
      <w:tr w:rsidR="006B6BF1" w:rsidRPr="006B6BF1" w:rsidTr="009D602E"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  <w:rPr>
                <w:b/>
              </w:rPr>
            </w:pPr>
            <w:r w:rsidRPr="006B6BF1">
              <w:rPr>
                <w:b/>
              </w:rPr>
              <w:t>01 00 00 00 00 0000 000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rPr>
                <w:b/>
              </w:rPr>
            </w:pPr>
            <w:r w:rsidRPr="006B6BF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</w:rPr>
            </w:pPr>
            <w:r w:rsidRPr="006B6BF1">
              <w:rPr>
                <w:b/>
              </w:rPr>
              <w:t>0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  <w:lang w:val="en-US"/>
              </w:rPr>
            </w:pPr>
            <w:r w:rsidRPr="006B6BF1">
              <w:rPr>
                <w:b/>
                <w:lang w:val="en-US"/>
              </w:rPr>
              <w:t>0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01 05 00 00 00 0000 000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  <w:rPr>
                <w:b/>
                <w:bCs/>
              </w:rPr>
            </w:pPr>
            <w:r w:rsidRPr="006B6BF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  <w:bCs/>
              </w:rPr>
            </w:pPr>
            <w:r w:rsidRPr="006B6BF1">
              <w:rPr>
                <w:b/>
                <w:bCs/>
              </w:rPr>
              <w:t>0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  <w:rPr>
                <w:b/>
                <w:bCs/>
                <w:lang w:val="en-US"/>
              </w:rPr>
            </w:pPr>
            <w:r w:rsidRPr="006B6BF1">
              <w:rPr>
                <w:b/>
                <w:bCs/>
                <w:lang w:val="en-US"/>
              </w:rPr>
              <w:t>0</w:t>
            </w:r>
          </w:p>
        </w:tc>
      </w:tr>
      <w:tr w:rsidR="006B6BF1" w:rsidRPr="006B6BF1" w:rsidTr="009D602E">
        <w:trPr>
          <w:cantSplit/>
          <w:trHeight w:val="378"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01 05 00 00 00 0000 500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01 05 02 00 00 0000 500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01 05 02 01 00 0000 510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  <w:trHeight w:val="379"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01 05 02 01 10 0000 510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Увеличение прочих остатков денежных средств бюджетов сельских поселений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-4383,7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01 05 00 00 00 0000 600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01 05 02 00 00 0000 600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01 05 02 01 00 0000 610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  <w:tr w:rsidR="006B6BF1" w:rsidRPr="006B6BF1" w:rsidTr="009D602E">
        <w:trPr>
          <w:cantSplit/>
        </w:trPr>
        <w:tc>
          <w:tcPr>
            <w:tcW w:w="2880" w:type="dxa"/>
            <w:vAlign w:val="center"/>
          </w:tcPr>
          <w:p w:rsidR="006B6BF1" w:rsidRPr="006B6BF1" w:rsidRDefault="006B6BF1" w:rsidP="009D602E">
            <w:pPr>
              <w:jc w:val="center"/>
            </w:pPr>
            <w:r w:rsidRPr="006B6BF1">
              <w:t>01 05 02 01 10 0000 610</w:t>
            </w:r>
          </w:p>
        </w:tc>
        <w:tc>
          <w:tcPr>
            <w:tcW w:w="4801" w:type="dxa"/>
          </w:tcPr>
          <w:p w:rsidR="006B6BF1" w:rsidRPr="006B6BF1" w:rsidRDefault="006B6BF1" w:rsidP="009D602E">
            <w:pPr>
              <w:jc w:val="both"/>
            </w:pPr>
            <w:r w:rsidRPr="006B6BF1">
              <w:t>Уменьшение прочих остатков денежных средств бюджетов сельских поселений</w:t>
            </w:r>
          </w:p>
        </w:tc>
        <w:tc>
          <w:tcPr>
            <w:tcW w:w="1364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5627,7</w:t>
            </w:r>
          </w:p>
        </w:tc>
        <w:tc>
          <w:tcPr>
            <w:tcW w:w="1215" w:type="dxa"/>
            <w:vAlign w:val="center"/>
          </w:tcPr>
          <w:p w:rsidR="006B6BF1" w:rsidRPr="006B6BF1" w:rsidRDefault="006B6BF1" w:rsidP="009D602E">
            <w:pPr>
              <w:jc w:val="right"/>
            </w:pPr>
            <w:r w:rsidRPr="006B6BF1">
              <w:t>4383,7</w:t>
            </w:r>
          </w:p>
        </w:tc>
      </w:tr>
    </w:tbl>
    <w:p w:rsidR="006B6BF1" w:rsidRPr="006B6BF1" w:rsidRDefault="006B6BF1" w:rsidP="006B6BF1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</w:p>
    <w:p w:rsidR="006B6BF1" w:rsidRPr="006B6BF1" w:rsidRDefault="006B6BF1" w:rsidP="006B6BF1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</w:p>
    <w:p w:rsidR="006B6BF1" w:rsidRPr="006B6BF1" w:rsidRDefault="006B6BF1" w:rsidP="006B6BF1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</w:p>
    <w:p w:rsidR="006B6BF1" w:rsidRDefault="006B6BF1" w:rsidP="006B6BF1">
      <w:pPr>
        <w:pStyle w:val="3"/>
        <w:rPr>
          <w:rFonts w:ascii="Times New Roman" w:hAnsi="Times New Roman" w:cs="Times New Roman"/>
          <w:b w:val="0"/>
        </w:rPr>
      </w:pPr>
    </w:p>
    <w:p w:rsidR="006B6BF1" w:rsidRDefault="006B6BF1" w:rsidP="006B6BF1">
      <w:pPr>
        <w:pStyle w:val="3"/>
        <w:rPr>
          <w:rFonts w:ascii="Times New Roman" w:hAnsi="Times New Roman" w:cs="Times New Roman"/>
          <w:b w:val="0"/>
        </w:rPr>
      </w:pPr>
    </w:p>
    <w:p w:rsidR="006B6BF1" w:rsidRDefault="006B6BF1" w:rsidP="006B6BF1"/>
    <w:p w:rsidR="006B6BF1" w:rsidRDefault="006B6BF1" w:rsidP="006B6BF1"/>
    <w:p w:rsidR="006B6BF1" w:rsidRDefault="006B6BF1" w:rsidP="006B6BF1"/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/>
    <w:p w:rsidR="00D16809" w:rsidRDefault="00D16809" w:rsidP="00D16809"/>
    <w:p w:rsidR="00D16809" w:rsidRDefault="00D16809" w:rsidP="00D16809"/>
    <w:p w:rsidR="0087246B" w:rsidRPr="00D16809" w:rsidRDefault="0087246B" w:rsidP="0087246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30241E" w:rsidRDefault="005F52B4" w:rsidP="0087246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87246B" w:rsidRPr="00D16809">
        <w:rPr>
          <w:sz w:val="22"/>
          <w:szCs w:val="22"/>
        </w:rPr>
        <w:t>.11.</w:t>
      </w:r>
      <w:r w:rsidR="0087246B">
        <w:rPr>
          <w:sz w:val="22"/>
          <w:szCs w:val="22"/>
        </w:rPr>
        <w:t>2020 №7</w:t>
      </w:r>
    </w:p>
    <w:p w:rsidR="0030241E" w:rsidRDefault="0030241E" w:rsidP="0087246B">
      <w:pPr>
        <w:jc w:val="right"/>
        <w:rPr>
          <w:sz w:val="22"/>
          <w:szCs w:val="22"/>
        </w:rPr>
      </w:pPr>
    </w:p>
    <w:p w:rsidR="0030241E" w:rsidRPr="00D07B31" w:rsidRDefault="0030241E" w:rsidP="00D07B31">
      <w:pPr>
        <w:jc w:val="center"/>
        <w:rPr>
          <w:b/>
          <w:sz w:val="28"/>
          <w:szCs w:val="28"/>
        </w:rPr>
      </w:pPr>
      <w:r w:rsidRPr="00D07B31">
        <w:rPr>
          <w:b/>
          <w:sz w:val="28"/>
          <w:szCs w:val="28"/>
        </w:rPr>
        <w:t>Перечень главных администраторов доходов бюджета Никольского  сельского  поселения</w:t>
      </w:r>
    </w:p>
    <w:tbl>
      <w:tblPr>
        <w:tblW w:w="10490" w:type="dxa"/>
        <w:tblInd w:w="108" w:type="dxa"/>
        <w:tblLayout w:type="fixed"/>
        <w:tblLook w:val="0000"/>
      </w:tblPr>
      <w:tblGrid>
        <w:gridCol w:w="1985"/>
        <w:gridCol w:w="2835"/>
        <w:gridCol w:w="5670"/>
      </w:tblGrid>
      <w:tr w:rsidR="0030241E" w:rsidRPr="0054401E" w:rsidTr="009D602E">
        <w:trPr>
          <w:cantSplit/>
          <w:trHeight w:val="322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30241E" w:rsidRPr="0054401E" w:rsidRDefault="0030241E" w:rsidP="009D60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30241E" w:rsidRPr="0054401E" w:rsidTr="009D602E">
        <w:trPr>
          <w:cantSplit/>
          <w:trHeight w:val="322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</w:p>
        </w:tc>
      </w:tr>
      <w:tr w:rsidR="0030241E" w:rsidRPr="0054401E" w:rsidTr="009D602E">
        <w:trPr>
          <w:cantSplit/>
          <w:trHeight w:val="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CF612A" w:rsidRDefault="0030241E" w:rsidP="009D602E">
            <w:pPr>
              <w:jc w:val="center"/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CF612A" w:rsidRDefault="0030241E" w:rsidP="009D602E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F34365" w:rsidRDefault="0030241E" w:rsidP="009D602E">
            <w:pPr>
              <w:jc w:val="center"/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F34365" w:rsidRDefault="0030241E" w:rsidP="009D602E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41E" w:rsidRDefault="0030241E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241E" w:rsidRPr="00DB7DAD" w:rsidRDefault="0030241E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E365AE" w:rsidRDefault="0030241E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DB7DAD" w:rsidRDefault="0030241E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DB7DAD" w:rsidRDefault="0030241E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E918D1" w:rsidRDefault="0030241E" w:rsidP="009D6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0C4A62" w:rsidRDefault="0030241E" w:rsidP="009D6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0C4A62" w:rsidRDefault="0030241E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2 19 6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10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 xml:space="preserve">прочих </w:t>
            </w:r>
            <w:r w:rsidRPr="0054401E">
              <w:rPr>
                <w:sz w:val="24"/>
                <w:szCs w:val="24"/>
              </w:rPr>
              <w:t>остатков субсидий, субвенций и иных межбюджетных трансфертов,</w:t>
            </w:r>
          </w:p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5670" w:type="dxa"/>
            <w:vAlign w:val="center"/>
          </w:tcPr>
          <w:p w:rsidR="0030241E" w:rsidRDefault="0030241E" w:rsidP="009D602E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985" w:type="dxa"/>
            <w:vAlign w:val="center"/>
          </w:tcPr>
          <w:p w:rsidR="003024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Default="0030241E" w:rsidP="009D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2 02 25299 10 0000 150</w:t>
            </w:r>
          </w:p>
        </w:tc>
        <w:tc>
          <w:tcPr>
            <w:tcW w:w="5670" w:type="dxa"/>
            <w:vAlign w:val="center"/>
          </w:tcPr>
          <w:p w:rsidR="0030241E" w:rsidRPr="00F161CF" w:rsidRDefault="0030241E" w:rsidP="009D602E">
            <w:pPr>
              <w:outlineLvl w:val="2"/>
            </w:pPr>
            <w:r w:rsidRPr="00F161CF">
              <w:t>Субсидии бюджетам</w:t>
            </w:r>
            <w:r>
              <w:t xml:space="preserve"> сельс</w:t>
            </w:r>
            <w:r w:rsidRPr="00F161CF">
              <w:t xml:space="preserve">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F161CF">
                <w:t>программы</w:t>
              </w:r>
            </w:hyperlink>
            <w:r w:rsidRPr="00F161CF">
              <w:t xml:space="preserve"> "Увековечение памяти погибших при защите Отечества на 2019 - 2024 годы"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914 </w:t>
            </w:r>
          </w:p>
        </w:tc>
        <w:tc>
          <w:tcPr>
            <w:tcW w:w="2835" w:type="dxa"/>
            <w:vAlign w:val="center"/>
          </w:tcPr>
          <w:p w:rsidR="003024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2 02 25576 10 0000 150</w:t>
            </w:r>
          </w:p>
        </w:tc>
        <w:tc>
          <w:tcPr>
            <w:tcW w:w="5670" w:type="dxa"/>
            <w:vAlign w:val="center"/>
          </w:tcPr>
          <w:p w:rsidR="0030241E" w:rsidRPr="00933792" w:rsidRDefault="0030241E" w:rsidP="009D602E">
            <w:pPr>
              <w:outlineLvl w:val="2"/>
              <w:rPr>
                <w:sz w:val="24"/>
                <w:szCs w:val="24"/>
              </w:rPr>
            </w:pPr>
            <w:r w:rsidRPr="00933792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5118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0241E" w:rsidRPr="0054401E" w:rsidRDefault="0030241E" w:rsidP="009D602E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54401E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30241E" w:rsidRPr="0054401E" w:rsidRDefault="0030241E" w:rsidP="009D602E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30241E" w:rsidRPr="0054401E" w:rsidTr="009D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30241E" w:rsidRPr="00F51FA4" w:rsidRDefault="0030241E" w:rsidP="009D60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0241E" w:rsidRPr="00F51FA4" w:rsidRDefault="0030241E" w:rsidP="009D602E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vAlign w:val="center"/>
          </w:tcPr>
          <w:p w:rsidR="0030241E" w:rsidRPr="00F51FA4" w:rsidRDefault="0030241E" w:rsidP="009D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30241E" w:rsidRPr="0054401E" w:rsidRDefault="0030241E" w:rsidP="0030241E">
      <w:pPr>
        <w:rPr>
          <w:sz w:val="24"/>
          <w:szCs w:val="24"/>
        </w:rPr>
      </w:pPr>
    </w:p>
    <w:p w:rsidR="0087246B" w:rsidRPr="00D16809" w:rsidRDefault="0087246B" w:rsidP="0087246B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  </w:t>
      </w:r>
    </w:p>
    <w:p w:rsidR="00D16809" w:rsidRDefault="00D16809"/>
    <w:p w:rsidR="00D16809" w:rsidRDefault="00D16809"/>
    <w:p w:rsidR="00B15892" w:rsidRDefault="00B15892" w:rsidP="00596719">
      <w:pPr>
        <w:keepNext/>
        <w:jc w:val="center"/>
        <w:outlineLvl w:val="2"/>
        <w:rPr>
          <w:sz w:val="22"/>
          <w:szCs w:val="22"/>
        </w:rPr>
        <w:sectPr w:rsidR="00B15892" w:rsidSect="00281EF1">
          <w:headerReference w:type="default" r:id="rId11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596719" w:rsidRPr="00596719" w:rsidRDefault="00596719" w:rsidP="00596719">
      <w:pPr>
        <w:rPr>
          <w:sz w:val="22"/>
          <w:szCs w:val="22"/>
        </w:rPr>
      </w:pPr>
    </w:p>
    <w:p w:rsidR="00596719" w:rsidRPr="00D16809" w:rsidRDefault="00596719" w:rsidP="0059671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596719" w:rsidRDefault="005F52B4" w:rsidP="0059671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596719" w:rsidRPr="00D16809">
        <w:rPr>
          <w:sz w:val="22"/>
          <w:szCs w:val="22"/>
        </w:rPr>
        <w:t>.11.</w:t>
      </w:r>
      <w:r w:rsidR="00596719">
        <w:rPr>
          <w:sz w:val="22"/>
          <w:szCs w:val="22"/>
        </w:rPr>
        <w:t>2020 №7</w:t>
      </w:r>
    </w:p>
    <w:p w:rsidR="00950319" w:rsidRPr="006F6857" w:rsidRDefault="00950319" w:rsidP="00950319">
      <w:pPr>
        <w:ind w:right="125"/>
        <w:jc w:val="right"/>
        <w:rPr>
          <w:sz w:val="28"/>
          <w:szCs w:val="28"/>
        </w:rPr>
      </w:pPr>
    </w:p>
    <w:p w:rsidR="00950319" w:rsidRDefault="00950319" w:rsidP="0054546C">
      <w:pPr>
        <w:pStyle w:val="a3"/>
        <w:rPr>
          <w:b/>
          <w:bCs/>
          <w:sz w:val="28"/>
          <w:szCs w:val="28"/>
        </w:rPr>
      </w:pP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p w:rsidR="00950319" w:rsidRDefault="00950319" w:rsidP="00950319"/>
    <w:p w:rsidR="0054546C" w:rsidRDefault="0054546C" w:rsidP="0054546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54546C" w:rsidRPr="006F6857" w:rsidRDefault="0054546C" w:rsidP="0054546C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54546C" w:rsidRDefault="0054546C" w:rsidP="0054546C">
      <w:pPr>
        <w:pStyle w:val="a3"/>
        <w:jc w:val="center"/>
        <w:rPr>
          <w:b/>
          <w:bCs/>
          <w:sz w:val="28"/>
          <w:szCs w:val="28"/>
        </w:rPr>
      </w:pPr>
    </w:p>
    <w:p w:rsidR="0054546C" w:rsidRPr="006F6857" w:rsidRDefault="0054546C" w:rsidP="0054546C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54546C" w:rsidRPr="00151208" w:rsidTr="009D602E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54546C" w:rsidRPr="00151208" w:rsidTr="009D602E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546C" w:rsidRPr="0073496C" w:rsidRDefault="0054546C" w:rsidP="0054546C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54546C" w:rsidRPr="00151208" w:rsidTr="009D602E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54546C" w:rsidRPr="00151208" w:rsidTr="009D60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1208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Никольского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54546C" w:rsidRPr="00151208" w:rsidTr="009D60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Default="0054546C" w:rsidP="009D602E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4546C" w:rsidRPr="00151208" w:rsidTr="009D60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Default="0054546C" w:rsidP="009D602E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6C" w:rsidRPr="00151208" w:rsidRDefault="0054546C" w:rsidP="009D602E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C" w:rsidRPr="00151208" w:rsidRDefault="0054546C" w:rsidP="009D602E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4546C" w:rsidRDefault="0054546C" w:rsidP="0054546C"/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456CA4" w:rsidRDefault="00456CA4"/>
    <w:p w:rsidR="00B8571B" w:rsidRDefault="00B8571B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56CA4" w:rsidRDefault="005F52B4" w:rsidP="00456CA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456CA4" w:rsidRPr="00D16809">
        <w:rPr>
          <w:sz w:val="22"/>
          <w:szCs w:val="22"/>
        </w:rPr>
        <w:t>.11.</w:t>
      </w:r>
      <w:r w:rsidR="00456CA4">
        <w:rPr>
          <w:sz w:val="22"/>
          <w:szCs w:val="22"/>
        </w:rPr>
        <w:t>2020 №7</w:t>
      </w:r>
    </w:p>
    <w:p w:rsidR="00456CA4" w:rsidRDefault="00456CA4" w:rsidP="00456CA4">
      <w:pPr>
        <w:jc w:val="right"/>
        <w:rPr>
          <w:b/>
          <w:sz w:val="24"/>
          <w:szCs w:val="24"/>
        </w:rPr>
      </w:pPr>
      <w:r w:rsidRPr="00456CA4">
        <w:rPr>
          <w:b/>
          <w:sz w:val="24"/>
          <w:szCs w:val="24"/>
        </w:rPr>
        <w:t xml:space="preserve"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2021 год и на  </w:t>
      </w:r>
    </w:p>
    <w:p w:rsidR="00456CA4" w:rsidRPr="00456CA4" w:rsidRDefault="00456CA4" w:rsidP="00456CA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456CA4">
        <w:rPr>
          <w:b/>
          <w:sz w:val="24"/>
          <w:szCs w:val="24"/>
        </w:rPr>
        <w:t>плановый период 2022 и 2023 годов</w:t>
      </w:r>
      <w:r>
        <w:rPr>
          <w:b/>
          <w:sz w:val="24"/>
          <w:szCs w:val="24"/>
        </w:rPr>
        <w:t xml:space="preserve">                </w:t>
      </w:r>
      <w:r w:rsidRPr="00CC4965">
        <w:rPr>
          <w:sz w:val="22"/>
          <w:szCs w:val="22"/>
        </w:rPr>
        <w:tab/>
        <w:t>(процентов)</w:t>
      </w:r>
    </w:p>
    <w:tbl>
      <w:tblPr>
        <w:tblW w:w="10245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922"/>
        <w:gridCol w:w="1843"/>
      </w:tblGrid>
      <w:tr w:rsidR="00456CA4" w:rsidRPr="00456CA4" w:rsidTr="00456CA4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456CA4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Default="00456CA4" w:rsidP="00456CA4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Бюджет</w:t>
            </w:r>
          </w:p>
          <w:p w:rsidR="00456CA4" w:rsidRPr="00456CA4" w:rsidRDefault="00456CA4" w:rsidP="00456CA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</w:t>
            </w:r>
            <w:r w:rsidRPr="00456CA4">
              <w:rPr>
                <w:b/>
                <w:bCs/>
                <w:sz w:val="22"/>
                <w:szCs w:val="22"/>
              </w:rPr>
              <w:t>ниц</w:t>
            </w:r>
            <w:r>
              <w:rPr>
                <w:b/>
                <w:bCs/>
                <w:sz w:val="22"/>
                <w:szCs w:val="22"/>
              </w:rPr>
              <w:t>ипаль</w:t>
            </w:r>
            <w:r w:rsidRPr="00456CA4">
              <w:rPr>
                <w:b/>
                <w:bCs/>
                <w:sz w:val="22"/>
                <w:szCs w:val="22"/>
              </w:rPr>
              <w:t>ного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456CA4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jc w:val="center"/>
              <w:rPr>
                <w:sz w:val="22"/>
                <w:szCs w:val="22"/>
              </w:rPr>
            </w:pP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  <w:tr w:rsidR="00456CA4" w:rsidRPr="00456CA4" w:rsidTr="00456CA4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1 17 05050 10 0000 180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A4" w:rsidRPr="00456CA4" w:rsidRDefault="00456CA4" w:rsidP="009D602E">
            <w:pPr>
              <w:pStyle w:val="a8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CA4" w:rsidRPr="00456CA4" w:rsidRDefault="00456CA4" w:rsidP="009D602E">
            <w:pPr>
              <w:pStyle w:val="a8"/>
              <w:jc w:val="center"/>
              <w:rPr>
                <w:sz w:val="22"/>
                <w:szCs w:val="22"/>
              </w:rPr>
            </w:pPr>
            <w:r w:rsidRPr="00456CA4">
              <w:rPr>
                <w:sz w:val="22"/>
                <w:szCs w:val="22"/>
              </w:rPr>
              <w:t>100</w:t>
            </w:r>
          </w:p>
        </w:tc>
      </w:tr>
    </w:tbl>
    <w:p w:rsidR="007A2684" w:rsidRPr="00D16809" w:rsidRDefault="007A2684" w:rsidP="00F846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12ED1" w:rsidRPr="00DA68AD" w:rsidRDefault="005F52B4" w:rsidP="00DA68AD">
      <w:pPr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>от 16</w:t>
      </w:r>
      <w:r w:rsidR="007A2684"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 w:rsidR="007A2684">
        <w:rPr>
          <w:sz w:val="22"/>
          <w:szCs w:val="22"/>
        </w:rPr>
        <w:t xml:space="preserve"> №</w:t>
      </w:r>
      <w:r w:rsidR="00F846E0">
        <w:rPr>
          <w:sz w:val="22"/>
          <w:szCs w:val="22"/>
        </w:rPr>
        <w:t>7</w:t>
      </w:r>
      <w:r w:rsidR="007A2684">
        <w:rPr>
          <w:sz w:val="28"/>
        </w:rPr>
        <w:t xml:space="preserve">                                  </w:t>
      </w:r>
    </w:p>
    <w:p w:rsidR="00412ED1" w:rsidRDefault="00412ED1">
      <w:pPr>
        <w:rPr>
          <w:sz w:val="22"/>
          <w:szCs w:val="22"/>
        </w:rPr>
      </w:pPr>
    </w:p>
    <w:p w:rsidR="00DA68AD" w:rsidRPr="00B66708" w:rsidRDefault="00DA68AD" w:rsidP="00DA68AD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DA68AD" w:rsidRPr="00B66708" w:rsidRDefault="00DA68AD" w:rsidP="00DA68AD">
      <w:pPr>
        <w:jc w:val="center"/>
        <w:rPr>
          <w:sz w:val="28"/>
          <w:szCs w:val="28"/>
        </w:rPr>
      </w:pPr>
    </w:p>
    <w:p w:rsidR="00DA68AD" w:rsidRPr="00B66708" w:rsidRDefault="00DA68AD" w:rsidP="00DA68AD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DA68AD" w:rsidRPr="00DA68AD" w:rsidTr="009D602E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/>
                <w:sz w:val="24"/>
                <w:szCs w:val="24"/>
              </w:rPr>
            </w:pPr>
            <w:r w:rsidRPr="00DA68A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/>
                <w:sz w:val="24"/>
                <w:szCs w:val="24"/>
              </w:rPr>
            </w:pPr>
            <w:r w:rsidRPr="00DA68AD">
              <w:rPr>
                <w:b/>
                <w:sz w:val="24"/>
                <w:szCs w:val="24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8A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AD" w:rsidRPr="00DA68AD" w:rsidRDefault="00DA68AD" w:rsidP="009D602E">
            <w:pPr>
              <w:jc w:val="center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3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1 00 00000 00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sz w:val="24"/>
                <w:szCs w:val="24"/>
              </w:rPr>
            </w:pPr>
            <w:r w:rsidRPr="00DA68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2493,6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144,2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02000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144,2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68AD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958,7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958,7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05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06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1390,7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290,7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1100,0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08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Cs/>
                <w:i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lastRenderedPageBreak/>
              <w:t>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11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05000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68AD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DA68AD">
              <w:rPr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bCs/>
                <w:sz w:val="24"/>
                <w:szCs w:val="24"/>
              </w:rPr>
            </w:pPr>
            <w:r w:rsidRPr="00DA68AD">
              <w:rPr>
                <w:bCs/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  <w:tr w:rsidR="00DA68AD" w:rsidRPr="00DA68AD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center"/>
              <w:rPr>
                <w:sz w:val="24"/>
                <w:szCs w:val="24"/>
                <w:highlight w:val="yellow"/>
              </w:rPr>
            </w:pPr>
            <w:r w:rsidRPr="00DA68AD">
              <w:rPr>
                <w:sz w:val="24"/>
                <w:szCs w:val="24"/>
              </w:rPr>
              <w:t>1 17 05000 00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0000</w:t>
            </w:r>
            <w:r w:rsidRPr="00DA68AD">
              <w:rPr>
                <w:sz w:val="24"/>
                <w:szCs w:val="24"/>
                <w:lang w:val="en-US"/>
              </w:rPr>
              <w:t> </w:t>
            </w:r>
            <w:r w:rsidRPr="00DA68AD">
              <w:rPr>
                <w:sz w:val="24"/>
                <w:szCs w:val="24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AD" w:rsidRPr="00DA68AD" w:rsidRDefault="00DA68AD" w:rsidP="009D602E">
            <w:pPr>
              <w:jc w:val="both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8AD" w:rsidRPr="00DA68AD" w:rsidRDefault="00DA68AD" w:rsidP="009D602E">
            <w:pPr>
              <w:jc w:val="right"/>
              <w:rPr>
                <w:sz w:val="24"/>
                <w:szCs w:val="24"/>
              </w:rPr>
            </w:pPr>
            <w:r w:rsidRPr="00DA68AD">
              <w:rPr>
                <w:sz w:val="24"/>
                <w:szCs w:val="24"/>
              </w:rPr>
              <w:t>0,0</w:t>
            </w:r>
          </w:p>
        </w:tc>
      </w:tr>
    </w:tbl>
    <w:p w:rsidR="00DA68AD" w:rsidRPr="00DA68AD" w:rsidRDefault="00DA68AD" w:rsidP="00DA68AD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Pr="00DA68AD" w:rsidRDefault="00412ED1">
      <w:pPr>
        <w:rPr>
          <w:sz w:val="24"/>
          <w:szCs w:val="24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Pr="00D16809" w:rsidRDefault="00412ED1" w:rsidP="00412ED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07098D">
        <w:rPr>
          <w:sz w:val="22"/>
          <w:szCs w:val="22"/>
        </w:rPr>
        <w:t>7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12ED1" w:rsidRPr="00B66708" w:rsidRDefault="005F52B4" w:rsidP="00412ED1">
      <w:pPr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>от 16</w:t>
      </w:r>
      <w:r w:rsidR="00412ED1" w:rsidRPr="00D16809">
        <w:rPr>
          <w:sz w:val="22"/>
          <w:szCs w:val="22"/>
        </w:rPr>
        <w:t>.11.</w:t>
      </w:r>
      <w:r w:rsidR="00DC2F09">
        <w:rPr>
          <w:sz w:val="22"/>
          <w:szCs w:val="22"/>
        </w:rPr>
        <w:t>2020</w:t>
      </w:r>
      <w:r w:rsidR="00412ED1">
        <w:rPr>
          <w:sz w:val="22"/>
          <w:szCs w:val="22"/>
        </w:rPr>
        <w:t xml:space="preserve"> №</w:t>
      </w:r>
      <w:r w:rsidR="00DC2F09">
        <w:rPr>
          <w:sz w:val="22"/>
          <w:szCs w:val="22"/>
        </w:rPr>
        <w:t>7</w:t>
      </w:r>
      <w:r w:rsidR="00412ED1">
        <w:rPr>
          <w:sz w:val="28"/>
        </w:rPr>
        <w:t xml:space="preserve">                                  </w:t>
      </w:r>
    </w:p>
    <w:p w:rsidR="00412ED1" w:rsidRPr="00B66708" w:rsidRDefault="00412ED1" w:rsidP="00412ED1">
      <w:pPr>
        <w:rPr>
          <w:b/>
          <w:bCs/>
          <w:sz w:val="28"/>
          <w:szCs w:val="28"/>
        </w:rPr>
      </w:pPr>
    </w:p>
    <w:p w:rsidR="004363F4" w:rsidRPr="005C7CD9" w:rsidRDefault="004363F4" w:rsidP="004363F4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22 и 2023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4363F4" w:rsidRPr="00B66708" w:rsidRDefault="004363F4" w:rsidP="004363F4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260"/>
        <w:gridCol w:w="1188"/>
      </w:tblGrid>
      <w:tr w:rsidR="004363F4" w:rsidRPr="00B66708" w:rsidTr="009D602E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Default="004363F4" w:rsidP="009D602E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Default="004363F4" w:rsidP="009D602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8743C4" w:rsidRDefault="004363F4" w:rsidP="009D602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B66708" w:rsidRDefault="004363F4" w:rsidP="009D60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2590,1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2702,6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151,6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159,8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151,6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159,8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993,0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1030,0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A932E7" w:rsidRDefault="004363F4" w:rsidP="009D602E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993,0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1030,0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F4" w:rsidRPr="008743C4" w:rsidRDefault="004363F4" w:rsidP="009D602E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1445,5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1512,8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310,3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341,3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1135,2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1171,5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929" w:rsidRDefault="004363F4" w:rsidP="009D602E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2D7" w:rsidRDefault="004363F4" w:rsidP="009D602E">
            <w:pPr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2D7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A52D7">
              <w:t xml:space="preserve">Платежи в целях возмещения причиненного ущерба (убытков)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2D7" w:rsidRDefault="004363F4" w:rsidP="009D602E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A52D7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</w:pPr>
            <w: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F7B0E" w:rsidRDefault="004363F4" w:rsidP="009D602E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EF7B0E" w:rsidRDefault="004363F4" w:rsidP="009D602E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D6A06" w:rsidRDefault="004363F4" w:rsidP="009D602E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363F4" w:rsidRPr="00B66708" w:rsidTr="009D6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F4" w:rsidRPr="008743C4" w:rsidRDefault="004363F4" w:rsidP="009D602E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3F4" w:rsidRPr="008743C4" w:rsidRDefault="004363F4" w:rsidP="009D602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363F4" w:rsidRPr="00B66708" w:rsidRDefault="004363F4" w:rsidP="004363F4"/>
    <w:p w:rsidR="004363F4" w:rsidRDefault="004363F4" w:rsidP="004363F4"/>
    <w:p w:rsidR="004363F4" w:rsidRDefault="004363F4" w:rsidP="004363F4"/>
    <w:p w:rsidR="004363F4" w:rsidRDefault="004363F4" w:rsidP="004363F4"/>
    <w:p w:rsidR="004363F4" w:rsidRDefault="004363F4" w:rsidP="004363F4"/>
    <w:p w:rsidR="004363F4" w:rsidRDefault="004363F4" w:rsidP="004363F4"/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363F4" w:rsidRDefault="004363F4">
      <w:pPr>
        <w:rPr>
          <w:sz w:val="22"/>
          <w:szCs w:val="22"/>
        </w:rPr>
      </w:pPr>
    </w:p>
    <w:p w:rsidR="00490E1B" w:rsidRPr="00D16809" w:rsidRDefault="00490E1B" w:rsidP="00490E1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90E1B" w:rsidRPr="00B66708" w:rsidRDefault="005F52B4" w:rsidP="00490E1B">
      <w:pPr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rPr>
          <w:sz w:val="28"/>
        </w:rPr>
        <w:t xml:space="preserve"> </w:t>
      </w:r>
      <w:r w:rsidR="00490E1B">
        <w:rPr>
          <w:sz w:val="28"/>
        </w:rPr>
        <w:t xml:space="preserve">                                  </w:t>
      </w:r>
    </w:p>
    <w:p w:rsidR="00490E1B" w:rsidRPr="00F13014" w:rsidRDefault="00490E1B" w:rsidP="00490E1B">
      <w:pPr>
        <w:pStyle w:val="a9"/>
      </w:pP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781A83" w:rsidRDefault="00781A83" w:rsidP="00781A83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781A83" w:rsidRDefault="00781A83" w:rsidP="00781A83">
      <w:pPr>
        <w:jc w:val="center"/>
        <w:rPr>
          <w:sz w:val="28"/>
        </w:rPr>
      </w:pPr>
      <w:r>
        <w:rPr>
          <w:b/>
          <w:sz w:val="28"/>
        </w:rPr>
        <w:t>бюджет  на 2021 год</w:t>
      </w:r>
    </w:p>
    <w:p w:rsidR="00781A83" w:rsidRDefault="00781A83" w:rsidP="00781A83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781A83" w:rsidTr="009D602E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1A83" w:rsidRPr="00F05E0F" w:rsidRDefault="00781A83" w:rsidP="009D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781A83" w:rsidRDefault="00781A83" w:rsidP="009D602E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781A83" w:rsidTr="009D602E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Default="00781A83" w:rsidP="009D602E">
            <w:pPr>
              <w:jc w:val="center"/>
            </w:pPr>
            <w:r>
              <w:t>3</w:t>
            </w:r>
          </w:p>
        </w:tc>
      </w:tr>
      <w:tr w:rsidR="00781A83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D01E07" w:rsidRDefault="00781A83" w:rsidP="009D602E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5368,5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8F07E7" w:rsidRDefault="00781A83" w:rsidP="009D602E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AA0A4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5368,5</w:t>
            </w:r>
          </w:p>
        </w:tc>
      </w:tr>
      <w:tr w:rsidR="00781A83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D01E07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9D2925" w:rsidRDefault="00781A83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5300,0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5300,0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6E4FD0" w:rsidRDefault="00781A83" w:rsidP="009D602E">
            <w:pPr>
              <w:jc w:val="both"/>
              <w:rPr>
                <w:sz w:val="24"/>
                <w:szCs w:val="24"/>
              </w:rPr>
            </w:pPr>
            <w:r w:rsidRPr="006E4FD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5300,0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D01E07" w:rsidRDefault="00781A83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207A6B" w:rsidRDefault="00781A83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68,5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AA0A43" w:rsidRDefault="00781A83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</w:tr>
      <w:tr w:rsidR="00781A83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Default="00781A83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A83" w:rsidRPr="007C5DF1" w:rsidRDefault="00781A83" w:rsidP="009D602E">
            <w:pPr>
              <w:jc w:val="both"/>
              <w:rPr>
                <w:sz w:val="24"/>
                <w:szCs w:val="24"/>
              </w:rPr>
            </w:pPr>
            <w:r w:rsidRPr="007C5DF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83" w:rsidRPr="00E71AE9" w:rsidRDefault="00781A83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</w:tr>
    </w:tbl>
    <w:p w:rsidR="00781A83" w:rsidRDefault="00781A83" w:rsidP="00781A83"/>
    <w:p w:rsidR="00781A83" w:rsidRDefault="00781A83" w:rsidP="00781A83"/>
    <w:p w:rsidR="00490E1B" w:rsidRDefault="00490E1B" w:rsidP="00490E1B"/>
    <w:p w:rsidR="00490E1B" w:rsidRDefault="00490E1B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33EE0" w:rsidRPr="00F13014" w:rsidRDefault="005F52B4" w:rsidP="00D33EE0">
      <w:pPr>
        <w:pStyle w:val="a9"/>
        <w:jc w:val="right"/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t xml:space="preserve"> </w:t>
      </w:r>
      <w:r w:rsidR="00D33EE0">
        <w:t xml:space="preserve">                                  </w:t>
      </w:r>
      <w:r w:rsidR="00D33EE0" w:rsidRPr="00F13014">
        <w:t xml:space="preserve">                       </w:t>
      </w:r>
      <w:r w:rsidR="00D33EE0">
        <w:t xml:space="preserve">        </w:t>
      </w:r>
      <w:r w:rsidR="00D33EE0" w:rsidRPr="00F13014">
        <w:t xml:space="preserve">        </w:t>
      </w:r>
      <w:r w:rsidR="00D33EE0">
        <w:t xml:space="preserve">                             </w:t>
      </w:r>
      <w:r w:rsidR="00D33EE0" w:rsidRPr="00F13014">
        <w:t xml:space="preserve"> </w:t>
      </w:r>
    </w:p>
    <w:p w:rsidR="00D33EE0" w:rsidRDefault="00D33EE0" w:rsidP="00D33EE0">
      <w:pPr>
        <w:jc w:val="center"/>
        <w:rPr>
          <w:b/>
          <w:sz w:val="28"/>
        </w:rPr>
      </w:pPr>
    </w:p>
    <w:p w:rsidR="00FA7001" w:rsidRDefault="00FA7001" w:rsidP="00FA7001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FA7001" w:rsidRDefault="00FA7001" w:rsidP="00FA7001">
      <w:pPr>
        <w:jc w:val="center"/>
        <w:rPr>
          <w:sz w:val="28"/>
        </w:rPr>
      </w:pPr>
      <w:r>
        <w:rPr>
          <w:b/>
          <w:sz w:val="28"/>
        </w:rPr>
        <w:t>бюджет  на плановый период 2022 и 2023  годов</w:t>
      </w:r>
    </w:p>
    <w:p w:rsidR="00FA7001" w:rsidRDefault="00FA7001" w:rsidP="00FA7001">
      <w:pPr>
        <w:jc w:val="right"/>
      </w:pPr>
      <w:r>
        <w:rPr>
          <w:sz w:val="28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040"/>
        <w:gridCol w:w="1260"/>
        <w:gridCol w:w="1260"/>
      </w:tblGrid>
      <w:tr w:rsidR="00FA7001" w:rsidTr="009D602E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01" w:rsidRPr="00F05E0F" w:rsidRDefault="00FA7001" w:rsidP="009D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FA7001" w:rsidRDefault="00FA7001" w:rsidP="009D602E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FA7001" w:rsidTr="009D602E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7001" w:rsidRPr="00F05E0F" w:rsidRDefault="00FA7001" w:rsidP="009D60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FA7001" w:rsidTr="009D602E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Default="00FA7001" w:rsidP="009D602E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</w:pPr>
            <w:r>
              <w:t>4</w:t>
            </w:r>
          </w:p>
        </w:tc>
      </w:tr>
      <w:tr w:rsidR="00FA7001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D01E07" w:rsidRDefault="00FA7001" w:rsidP="009D602E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1681,1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8F07E7" w:rsidRDefault="00FA7001" w:rsidP="009D602E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3037,6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1681,1</w:t>
            </w:r>
          </w:p>
        </w:tc>
      </w:tr>
      <w:tr w:rsidR="00FA7001" w:rsidTr="009D602E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D01E07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0D3250" w:rsidRDefault="00FA7001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1609,3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Default="00FA7001" w:rsidP="009D6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2968,4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1609,3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Default="00FA7001" w:rsidP="009D6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2968,4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1609,3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Pr="00D01E07" w:rsidRDefault="00FA7001" w:rsidP="009D6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207A6B" w:rsidRDefault="00FA7001" w:rsidP="009D6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71,8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  <w:tr w:rsidR="00FA7001" w:rsidTr="009D602E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01" w:rsidRDefault="00FA7001" w:rsidP="009D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AA0A43" w:rsidRDefault="00FA7001" w:rsidP="009D602E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1" w:rsidRPr="00E71AE9" w:rsidRDefault="00FA7001" w:rsidP="009D602E">
            <w:pPr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</w:tbl>
    <w:p w:rsidR="00FA7001" w:rsidRDefault="00FA7001" w:rsidP="00FA7001"/>
    <w:p w:rsidR="00FA7001" w:rsidRDefault="00FA7001" w:rsidP="00FA7001"/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6C5E42" w:rsidRPr="00D16809" w:rsidRDefault="006C5E42" w:rsidP="00A20C41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6C5E42" w:rsidRPr="00D16809" w:rsidRDefault="006C5E42" w:rsidP="00A20C4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C5E42" w:rsidRPr="00D16809" w:rsidRDefault="006C5E42" w:rsidP="00A20C4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C5E42" w:rsidRPr="00D16809" w:rsidRDefault="006C5E42" w:rsidP="00A20C4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8725B" w:rsidRDefault="005F52B4" w:rsidP="00A20C4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rPr>
          <w:sz w:val="28"/>
        </w:rPr>
        <w:t xml:space="preserve"> </w:t>
      </w:r>
      <w:r w:rsidR="006C5E42">
        <w:rPr>
          <w:sz w:val="28"/>
        </w:rPr>
        <w:t xml:space="preserve">                                  </w:t>
      </w:r>
    </w:p>
    <w:p w:rsidR="0068725B" w:rsidRPr="0068725B" w:rsidRDefault="0068725B" w:rsidP="0068725B">
      <w:pPr>
        <w:rPr>
          <w:sz w:val="22"/>
          <w:szCs w:val="22"/>
        </w:rPr>
      </w:pPr>
    </w:p>
    <w:p w:rsidR="00B500B5" w:rsidRPr="0007430F" w:rsidRDefault="00B3136F" w:rsidP="00B500B5">
      <w:pPr>
        <w:jc w:val="center"/>
        <w:rPr>
          <w:b/>
          <w:sz w:val="24"/>
          <w:szCs w:val="24"/>
        </w:rPr>
      </w:pPr>
      <w:r w:rsidRPr="0007430F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        </w:t>
      </w:r>
      <w:r w:rsidR="00B500B5" w:rsidRPr="0007430F">
        <w:rPr>
          <w:b/>
          <w:sz w:val="24"/>
          <w:szCs w:val="24"/>
        </w:rPr>
        <w:t xml:space="preserve"> </w:t>
      </w:r>
    </w:p>
    <w:p w:rsidR="0068725B" w:rsidRPr="00B500B5" w:rsidRDefault="00B500B5" w:rsidP="00B500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22D75" w:rsidRPr="00B500B5">
        <w:rPr>
          <w:sz w:val="24"/>
          <w:szCs w:val="24"/>
        </w:rPr>
        <w:t>(рублей)</w:t>
      </w:r>
    </w:p>
    <w:p w:rsidR="0068725B" w:rsidRPr="0068725B" w:rsidRDefault="0068725B" w:rsidP="0068725B">
      <w:pPr>
        <w:rPr>
          <w:sz w:val="22"/>
          <w:szCs w:val="22"/>
        </w:rPr>
      </w:pPr>
    </w:p>
    <w:tbl>
      <w:tblPr>
        <w:tblW w:w="10915" w:type="dxa"/>
        <w:tblInd w:w="-459" w:type="dxa"/>
        <w:tblLook w:val="04A0"/>
      </w:tblPr>
      <w:tblGrid>
        <w:gridCol w:w="4661"/>
        <w:gridCol w:w="886"/>
        <w:gridCol w:w="1257"/>
        <w:gridCol w:w="1701"/>
        <w:gridCol w:w="1276"/>
        <w:gridCol w:w="1134"/>
      </w:tblGrid>
      <w:tr w:rsidR="00B500B5" w:rsidRPr="00C21362" w:rsidTr="0007430F">
        <w:trPr>
          <w:trHeight w:val="855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5009500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603500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4364300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3255900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3255900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940300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940300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168100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168100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Резервный фонд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04Я0126100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68500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51657,16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51657,16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16842,84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16842,84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Обеспечение пожарной безопасности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07Я0120360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960700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959700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Содержание автомобильных дорог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671000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671000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671000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Капитальный и текущий ремонт автомобильных дорог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287700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287700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287700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02Я0120260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05Я0120270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1571578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487878</w:t>
            </w:r>
          </w:p>
        </w:tc>
      </w:tr>
      <w:tr w:rsidR="009D602E" w:rsidRPr="00C21362" w:rsidTr="0007430F">
        <w:trPr>
          <w:trHeight w:val="1140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в области коммунального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06Я0120350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в области коммунального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267878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1083700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1043700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1043700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1043700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уличное освещение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915000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915000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915000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Организация и содержание мест захоронения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95700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95700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33000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33000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01Я0123000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33000</w:t>
            </w:r>
          </w:p>
        </w:tc>
      </w:tr>
      <w:tr w:rsidR="009D602E" w:rsidRPr="00C21362" w:rsidTr="0007430F">
        <w:trPr>
          <w:trHeight w:val="912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Основное мероприятие (вне подпрограмм)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03Я0120450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684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Доплаты к пенсиям муниципальных служащих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288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  <w:tr w:rsidR="009D602E" w:rsidRPr="00C21362" w:rsidTr="0007430F">
        <w:trPr>
          <w:trHeight w:val="456"/>
        </w:trPr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210" w:rsidRPr="00C21362" w:rsidRDefault="00B80210" w:rsidP="00B80210">
            <w:pPr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210" w:rsidRPr="00C21362" w:rsidRDefault="00B80210" w:rsidP="00B80210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21362">
              <w:rPr>
                <w:color w:val="000000"/>
                <w:sz w:val="24"/>
                <w:szCs w:val="24"/>
              </w:rPr>
              <w:t>201822</w:t>
            </w:r>
          </w:p>
        </w:tc>
      </w:tr>
    </w:tbl>
    <w:p w:rsidR="0099291F" w:rsidRPr="0007430F" w:rsidRDefault="0099291F" w:rsidP="0099291F">
      <w:pPr>
        <w:keepNext/>
        <w:jc w:val="right"/>
        <w:rPr>
          <w:sz w:val="18"/>
          <w:szCs w:val="18"/>
        </w:rPr>
      </w:pPr>
    </w:p>
    <w:p w:rsidR="00E831DB" w:rsidRDefault="00E831DB" w:rsidP="00E831DB">
      <w:pPr>
        <w:keepNext/>
        <w:jc w:val="right"/>
        <w:rPr>
          <w:sz w:val="22"/>
          <w:szCs w:val="22"/>
        </w:rPr>
      </w:pPr>
    </w:p>
    <w:p w:rsidR="00E831DB" w:rsidRDefault="00E831DB" w:rsidP="00E831DB">
      <w:pPr>
        <w:keepNext/>
        <w:jc w:val="right"/>
        <w:rPr>
          <w:sz w:val="22"/>
          <w:szCs w:val="22"/>
        </w:rPr>
      </w:pPr>
    </w:p>
    <w:p w:rsidR="00E831DB" w:rsidRPr="00D16809" w:rsidRDefault="006D1157" w:rsidP="00E831DB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E831DB" w:rsidRPr="00D16809" w:rsidRDefault="00E831DB" w:rsidP="00E831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831DB" w:rsidRPr="00D16809" w:rsidRDefault="00E831DB" w:rsidP="00E831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831DB" w:rsidRPr="00D16809" w:rsidRDefault="00E831DB" w:rsidP="00E831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80210" w:rsidRDefault="005F52B4" w:rsidP="00A20C41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</w:p>
    <w:p w:rsidR="005F52B4" w:rsidRDefault="005F52B4" w:rsidP="00A20C41">
      <w:pPr>
        <w:keepNext/>
        <w:jc w:val="right"/>
        <w:rPr>
          <w:sz w:val="22"/>
          <w:szCs w:val="22"/>
        </w:rPr>
      </w:pPr>
    </w:p>
    <w:p w:rsidR="002C322C" w:rsidRPr="006D1157" w:rsidRDefault="006D1157" w:rsidP="006D1157">
      <w:pPr>
        <w:jc w:val="center"/>
        <w:rPr>
          <w:sz w:val="24"/>
          <w:szCs w:val="24"/>
        </w:rPr>
      </w:pPr>
      <w:r w:rsidRPr="006D1157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2022 и 2023 годов</w:t>
      </w:r>
    </w:p>
    <w:p w:rsidR="002C322C" w:rsidRPr="002C322C" w:rsidRDefault="002C322C" w:rsidP="002C322C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2C322C" w:rsidRPr="002C322C" w:rsidRDefault="002C322C" w:rsidP="002C322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1199" w:type="dxa"/>
        <w:tblInd w:w="-601" w:type="dxa"/>
        <w:tblLook w:val="04A0"/>
      </w:tblPr>
      <w:tblGrid>
        <w:gridCol w:w="4214"/>
        <w:gridCol w:w="815"/>
        <w:gridCol w:w="1136"/>
        <w:gridCol w:w="1329"/>
        <w:gridCol w:w="1007"/>
        <w:gridCol w:w="1238"/>
        <w:gridCol w:w="1460"/>
      </w:tblGrid>
      <w:tr w:rsidR="006D1157" w:rsidRPr="00121577" w:rsidTr="00AE056E">
        <w:trPr>
          <w:trHeight w:val="85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раздел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подраздел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вид расходов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Сумма на 2022 год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Сумма на 2023 год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3998100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2672680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7510000140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603500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</w:t>
            </w: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7630000140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3352900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2027480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3144500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1845580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3144500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1845580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153800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153800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38100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28100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7520000140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38100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28100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76800П0040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76800П0040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76800П0040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20700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Резервные фонды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Резервный фонд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8900028880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8900028880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Резервные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8900028880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04Я0126100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04Я0126100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04Я0126100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НАЦИОНАЛЬНАЯ ОБОРОНА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71800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52173,73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54260,68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52173,73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54260,68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17026,27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17539,32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17026,27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17539,32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07Я0120360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07Я0120360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07Я0120360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1032000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1031000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720000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720000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695000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720000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298000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298000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298000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02Я0120260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05Я0120270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194578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189798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109798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06Я0120350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79798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Благоустройство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134700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80000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45000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45000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45000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25000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Организация и содержание мест </w:t>
            </w: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захоронения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01Я0123000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</w:tr>
      <w:tr w:rsidR="006D1157" w:rsidRPr="00121577" w:rsidTr="00AE056E">
        <w:trPr>
          <w:trHeight w:val="1140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912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3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03Я0120450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03Я0120450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03Я0120450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684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9800020330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5000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СОЦИАЛЬНАЯ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Пенсионное обеспечение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1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288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Пенсионное обеспечение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2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4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5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  <w:tr w:rsidR="006D1157" w:rsidRPr="00121577" w:rsidTr="00AE056E">
        <w:trPr>
          <w:trHeight w:val="456"/>
        </w:trPr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57" w:rsidRPr="00121577" w:rsidRDefault="006D1157" w:rsidP="006D1157">
            <w:pPr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8210010000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center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157" w:rsidRPr="00121577" w:rsidRDefault="006D1157" w:rsidP="006D1157">
            <w:pPr>
              <w:jc w:val="right"/>
              <w:outlineLvl w:val="6"/>
              <w:rPr>
                <w:rFonts w:asciiTheme="minorHAnsi" w:hAnsiTheme="minorHAnsi" w:cstheme="minorHAnsi"/>
                <w:color w:val="000000"/>
              </w:rPr>
            </w:pPr>
            <w:r w:rsidRPr="00121577">
              <w:rPr>
                <w:rFonts w:asciiTheme="minorHAnsi" w:hAnsiTheme="minorHAnsi" w:cstheme="minorHAnsi"/>
                <w:color w:val="000000"/>
              </w:rPr>
              <w:t>201822</w:t>
            </w:r>
          </w:p>
        </w:tc>
      </w:tr>
    </w:tbl>
    <w:p w:rsidR="004B0ADF" w:rsidRDefault="004B0ADF" w:rsidP="004B0ADF">
      <w:pPr>
        <w:keepNext/>
        <w:outlineLvl w:val="2"/>
        <w:rPr>
          <w:sz w:val="22"/>
          <w:szCs w:val="22"/>
        </w:rPr>
      </w:pPr>
    </w:p>
    <w:p w:rsidR="006D1157" w:rsidRDefault="006D1157" w:rsidP="002C322C">
      <w:pPr>
        <w:keepNext/>
        <w:jc w:val="right"/>
        <w:outlineLvl w:val="2"/>
        <w:rPr>
          <w:sz w:val="22"/>
          <w:szCs w:val="22"/>
        </w:rPr>
      </w:pPr>
    </w:p>
    <w:p w:rsidR="00234235" w:rsidRPr="00D16809" w:rsidRDefault="00527318" w:rsidP="00234235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234235" w:rsidRPr="00D16809" w:rsidRDefault="00234235" w:rsidP="00234235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34235" w:rsidRPr="00D16809" w:rsidRDefault="00234235" w:rsidP="00234235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34235" w:rsidRPr="00D16809" w:rsidRDefault="00234235" w:rsidP="00234235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234235" w:rsidRDefault="005F52B4" w:rsidP="0023423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rPr>
          <w:sz w:val="28"/>
        </w:rPr>
        <w:t xml:space="preserve"> </w:t>
      </w:r>
      <w:r w:rsidR="00234235">
        <w:rPr>
          <w:sz w:val="28"/>
        </w:rPr>
        <w:t xml:space="preserve">                                 </w:t>
      </w:r>
    </w:p>
    <w:p w:rsidR="0006094D" w:rsidRPr="006A78A2" w:rsidRDefault="00527318" w:rsidP="00527318">
      <w:pPr>
        <w:jc w:val="center"/>
        <w:rPr>
          <w:b/>
        </w:rPr>
      </w:pPr>
      <w:r w:rsidRPr="006A78A2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06094D" w:rsidRPr="006A78A2" w:rsidRDefault="00527318" w:rsidP="00527318">
      <w:pPr>
        <w:jc w:val="right"/>
      </w:pPr>
      <w:r w:rsidRPr="006A78A2">
        <w:t>(рублей)</w:t>
      </w:r>
    </w:p>
    <w:tbl>
      <w:tblPr>
        <w:tblW w:w="10632" w:type="dxa"/>
        <w:tblInd w:w="-459" w:type="dxa"/>
        <w:tblLook w:val="04A0"/>
      </w:tblPr>
      <w:tblGrid>
        <w:gridCol w:w="6237"/>
        <w:gridCol w:w="1560"/>
        <w:gridCol w:w="1417"/>
        <w:gridCol w:w="1418"/>
      </w:tblGrid>
      <w:tr w:rsidR="00527318" w:rsidRPr="006A78A2" w:rsidTr="00186E25">
        <w:trPr>
          <w:trHeight w:val="8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сумма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1 043 700,00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1 043 700,00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1 043 700,00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915 000,00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915 000,00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915 000,00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33 000,00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33 000,00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01Я0123000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33 000,00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959 700,00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959 700,00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959 700,00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671 000,00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671 000,00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671 000,00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287 700,00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287 700,00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287 700,00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lastRenderedPageBreak/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02Я0120260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03Я0120450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04Я0126100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79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05Я0120270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lastRenderedPageBreak/>
              <w:t xml:space="preserve">        Расходы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06Я0120350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220 000,00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10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1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07Я0120360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4 967 800,00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13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603 500,00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4 364 300,00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4 364 300,00</w:t>
            </w:r>
          </w:p>
        </w:tc>
      </w:tr>
      <w:tr w:rsidR="00527318" w:rsidRPr="006A78A2" w:rsidTr="00186E25">
        <w:trPr>
          <w:trHeight w:val="13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3 255 900,00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3 255 900,00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940 300,00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940 300,00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168 100,00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7520000140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168 100,00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30 700,00</w:t>
            </w:r>
          </w:p>
        </w:tc>
      </w:tr>
      <w:tr w:rsidR="00527318" w:rsidRPr="006A78A2" w:rsidTr="006A78A2">
        <w:trPr>
          <w:trHeight w:val="52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lastRenderedPageBreak/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6A78A2">
        <w:trPr>
          <w:trHeight w:val="103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6A78A2">
        <w:trPr>
          <w:trHeight w:val="75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76800П0040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76800П0040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76800П0040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20 700,00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6A78A2">
        <w:trPr>
          <w:trHeight w:val="34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8210010000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201 822,00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346 378,00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10 000,00</w:t>
            </w:r>
          </w:p>
        </w:tc>
      </w:tr>
      <w:tr w:rsidR="00527318" w:rsidRPr="006A78A2" w:rsidTr="00186E25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267 878,00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267 878,00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267 878,00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2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68 500,00</w:t>
            </w:r>
          </w:p>
        </w:tc>
      </w:tr>
      <w:tr w:rsidR="00527318" w:rsidRPr="006A78A2" w:rsidTr="006A78A2">
        <w:trPr>
          <w:trHeight w:val="108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51 657,16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51 657,16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3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16 842,84</w:t>
            </w:r>
          </w:p>
        </w:tc>
      </w:tr>
      <w:tr w:rsidR="00527318" w:rsidRPr="006A78A2" w:rsidTr="00186E2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18" w:rsidRPr="006A78A2" w:rsidRDefault="00527318" w:rsidP="00527318">
            <w:pPr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9800051180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center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18" w:rsidRPr="006A78A2" w:rsidRDefault="00527318" w:rsidP="00527318">
            <w:pPr>
              <w:jc w:val="right"/>
              <w:outlineLvl w:val="4"/>
              <w:rPr>
                <w:rFonts w:asciiTheme="majorHAnsi" w:hAnsiTheme="majorHAnsi" w:cstheme="minorHAnsi"/>
                <w:color w:val="000000"/>
              </w:rPr>
            </w:pPr>
            <w:r w:rsidRPr="006A78A2">
              <w:rPr>
                <w:rFonts w:asciiTheme="majorHAnsi" w:hAnsiTheme="majorHAnsi" w:cstheme="minorHAnsi"/>
                <w:color w:val="000000"/>
              </w:rPr>
              <w:t>16 842,84</w:t>
            </w:r>
          </w:p>
        </w:tc>
      </w:tr>
    </w:tbl>
    <w:p w:rsidR="005F15DC" w:rsidRDefault="005F15DC" w:rsidP="000D3810">
      <w:pPr>
        <w:keepNext/>
        <w:outlineLvl w:val="2"/>
        <w:rPr>
          <w:sz w:val="22"/>
          <w:szCs w:val="22"/>
        </w:rPr>
      </w:pPr>
    </w:p>
    <w:p w:rsidR="005F15DC" w:rsidRDefault="005F15DC" w:rsidP="0006094D">
      <w:pPr>
        <w:keepNext/>
        <w:jc w:val="right"/>
        <w:outlineLvl w:val="2"/>
        <w:rPr>
          <w:sz w:val="22"/>
          <w:szCs w:val="22"/>
        </w:rPr>
      </w:pPr>
    </w:p>
    <w:p w:rsidR="0006094D" w:rsidRPr="00D16809" w:rsidRDefault="0006094D" w:rsidP="0006094D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6094D" w:rsidRPr="008E5AE8" w:rsidRDefault="005F52B4" w:rsidP="000609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rPr>
          <w:sz w:val="28"/>
        </w:rPr>
        <w:t xml:space="preserve"> </w:t>
      </w:r>
      <w:r w:rsidR="0006094D">
        <w:rPr>
          <w:sz w:val="28"/>
        </w:rPr>
        <w:t xml:space="preserve">                                  </w:t>
      </w:r>
    </w:p>
    <w:p w:rsidR="007F4D51" w:rsidRDefault="007F4D51" w:rsidP="007F4D51">
      <w:pPr>
        <w:jc w:val="center"/>
        <w:rPr>
          <w:sz w:val="28"/>
          <w:szCs w:val="28"/>
        </w:rPr>
      </w:pPr>
      <w:r w:rsidRPr="007F4D51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2022 и 2023 годов</w:t>
      </w:r>
      <w:r w:rsidR="00CA615D">
        <w:rPr>
          <w:sz w:val="28"/>
          <w:szCs w:val="28"/>
        </w:rPr>
        <w:tab/>
      </w:r>
    </w:p>
    <w:p w:rsidR="00CA615D" w:rsidRPr="00CA615D" w:rsidRDefault="00CA615D" w:rsidP="007F4D51">
      <w:pPr>
        <w:jc w:val="right"/>
        <w:rPr>
          <w:b/>
          <w:sz w:val="28"/>
          <w:szCs w:val="28"/>
        </w:rPr>
      </w:pPr>
      <w:r w:rsidRPr="00CA615D">
        <w:rPr>
          <w:sz w:val="22"/>
          <w:szCs w:val="22"/>
        </w:rPr>
        <w:t>(рублей)</w:t>
      </w:r>
    </w:p>
    <w:p w:rsidR="00CA615D" w:rsidRDefault="00CA615D" w:rsidP="00CA615D">
      <w:pPr>
        <w:rPr>
          <w:sz w:val="22"/>
          <w:szCs w:val="22"/>
        </w:rPr>
      </w:pPr>
    </w:p>
    <w:p w:rsidR="00CA615D" w:rsidRPr="00CA615D" w:rsidRDefault="00CA615D" w:rsidP="00CA615D">
      <w:pPr>
        <w:tabs>
          <w:tab w:val="left" w:pos="8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363" w:type="dxa"/>
        <w:tblInd w:w="93" w:type="dxa"/>
        <w:tblLook w:val="04A0"/>
      </w:tblPr>
      <w:tblGrid>
        <w:gridCol w:w="4734"/>
        <w:gridCol w:w="1362"/>
        <w:gridCol w:w="990"/>
        <w:gridCol w:w="1239"/>
        <w:gridCol w:w="859"/>
        <w:gridCol w:w="1179"/>
      </w:tblGrid>
      <w:tr w:rsidR="00CA615D" w:rsidRPr="00CA615D" w:rsidTr="00936188">
        <w:trPr>
          <w:gridAfter w:val="1"/>
          <w:wAfter w:w="1179" w:type="dxa"/>
          <w:trHeight w:val="240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  <w:tr w:rsidR="00936188" w:rsidRPr="00936188" w:rsidTr="00936188">
        <w:trPr>
          <w:trHeight w:val="855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вид расходов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Сумма на 2022 год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188" w:rsidRPr="00936188" w:rsidRDefault="00936188" w:rsidP="00936188">
            <w:pPr>
              <w:jc w:val="center"/>
              <w:rPr>
                <w:color w:val="000000"/>
              </w:rPr>
            </w:pPr>
            <w:r w:rsidRPr="00936188">
              <w:rPr>
                <w:color w:val="000000"/>
              </w:rPr>
              <w:t>Сумма на 2023 год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994 000,00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1 031 000,00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994 000,00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1 031 000,00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994 000,00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1 031 000,00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695 000,00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695 000,00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695 000,00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298 000,00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298 000,00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298 000,00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1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3 956 400,00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2 630 980,00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603 500,00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3 352 900,00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2 027 480,00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3 352 900,00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2 027 480,00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3 144 500,00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1 845 580,00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3 144 500,00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1 845 580,00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170 300,00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153 800,00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170 300,00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153 800,00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38 100,00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28 100,00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38 100,00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28 100,00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30 700,00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105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20 700,00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0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201 822,00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Резервный фонд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rPr>
                <w:color w:val="000000"/>
              </w:rPr>
            </w:pPr>
            <w:r w:rsidRPr="00936188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89 078,00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156 598,00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936188" w:rsidRPr="00936188" w:rsidTr="00936188">
        <w:trPr>
          <w:trHeight w:val="28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9 878,00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79 798,00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9 878,00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79 798,00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9 878,00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79 798,00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2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69 200,00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71 800,00</w:t>
            </w:r>
          </w:p>
        </w:tc>
      </w:tr>
      <w:tr w:rsidR="00936188" w:rsidRPr="00936188" w:rsidTr="00936188">
        <w:trPr>
          <w:trHeight w:val="1320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52 173,73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54 260,68</w:t>
            </w:r>
          </w:p>
        </w:tc>
      </w:tr>
      <w:tr w:rsidR="00936188" w:rsidRPr="00936188" w:rsidTr="00936188">
        <w:trPr>
          <w:trHeight w:val="528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52 173,73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54 260,68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3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17 026,27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17 539,32</w:t>
            </w:r>
          </w:p>
        </w:tc>
      </w:tr>
      <w:tr w:rsidR="00936188" w:rsidRPr="00936188" w:rsidTr="00936188">
        <w:trPr>
          <w:trHeight w:val="79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188" w:rsidRPr="00936188" w:rsidRDefault="00936188" w:rsidP="00936188">
            <w:pPr>
              <w:outlineLvl w:val="4"/>
              <w:rPr>
                <w:color w:val="000000"/>
              </w:rPr>
            </w:pPr>
            <w:r w:rsidRPr="00936188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17 026,27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188" w:rsidRPr="00936188" w:rsidRDefault="00936188" w:rsidP="0093618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36188">
              <w:rPr>
                <w:rFonts w:ascii="Arial CYR" w:hAnsi="Arial CYR" w:cs="Arial CYR"/>
                <w:color w:val="000000"/>
              </w:rPr>
              <w:t>17 539,32</w:t>
            </w:r>
          </w:p>
        </w:tc>
      </w:tr>
    </w:tbl>
    <w:p w:rsidR="002C0F87" w:rsidRDefault="002C0F87" w:rsidP="002C0F87">
      <w:pPr>
        <w:tabs>
          <w:tab w:val="left" w:pos="4095"/>
        </w:tabs>
        <w:rPr>
          <w:sz w:val="22"/>
          <w:szCs w:val="22"/>
        </w:rPr>
      </w:pPr>
    </w:p>
    <w:p w:rsidR="002C0F87" w:rsidRPr="00D16809" w:rsidRDefault="002C0F87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5F52B4" w:rsidRDefault="005F52B4" w:rsidP="005F52B4">
      <w:pPr>
        <w:tabs>
          <w:tab w:val="left" w:pos="4095"/>
        </w:tabs>
        <w:jc w:val="right"/>
        <w:rPr>
          <w:sz w:val="28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rPr>
          <w:sz w:val="28"/>
        </w:rPr>
        <w:t xml:space="preserve"> </w:t>
      </w:r>
    </w:p>
    <w:p w:rsidR="00065951" w:rsidRPr="00065951" w:rsidRDefault="00065951" w:rsidP="005F52B4">
      <w:pPr>
        <w:tabs>
          <w:tab w:val="left" w:pos="4095"/>
        </w:tabs>
        <w:jc w:val="center"/>
        <w:rPr>
          <w:b/>
          <w:sz w:val="24"/>
          <w:szCs w:val="24"/>
        </w:rPr>
      </w:pPr>
      <w:r w:rsidRPr="00065951">
        <w:rPr>
          <w:b/>
          <w:sz w:val="24"/>
          <w:szCs w:val="24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2021 год</w:t>
      </w:r>
    </w:p>
    <w:p w:rsidR="00EA77C4" w:rsidRDefault="00884386" w:rsidP="00884386">
      <w:pPr>
        <w:tabs>
          <w:tab w:val="left" w:pos="4095"/>
        </w:tabs>
        <w:jc w:val="right"/>
        <w:rPr>
          <w:sz w:val="22"/>
          <w:szCs w:val="22"/>
        </w:rPr>
      </w:pPr>
      <w:r w:rsidRPr="00884386">
        <w:rPr>
          <w:sz w:val="22"/>
          <w:szCs w:val="22"/>
        </w:rPr>
        <w:t>(рублей)</w:t>
      </w:r>
    </w:p>
    <w:tbl>
      <w:tblPr>
        <w:tblW w:w="10300" w:type="dxa"/>
        <w:tblInd w:w="96" w:type="dxa"/>
        <w:tblLook w:val="04A0"/>
      </w:tblPr>
      <w:tblGrid>
        <w:gridCol w:w="4599"/>
        <w:gridCol w:w="800"/>
        <w:gridCol w:w="800"/>
        <w:gridCol w:w="800"/>
        <w:gridCol w:w="1261"/>
        <w:gridCol w:w="800"/>
        <w:gridCol w:w="1240"/>
      </w:tblGrid>
      <w:tr w:rsidR="00065951" w:rsidRPr="00065951" w:rsidTr="00065951">
        <w:trPr>
          <w:trHeight w:val="193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  <w:sz w:val="18"/>
                <w:szCs w:val="18"/>
              </w:rPr>
            </w:pPr>
            <w:r w:rsidRPr="00065951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сумма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rPr>
                <w:color w:val="000000"/>
              </w:rPr>
            </w:pPr>
            <w:r w:rsidRPr="00065951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rPr>
                <w:color w:val="000000"/>
              </w:rPr>
            </w:pPr>
            <w:r w:rsidRPr="00065951">
              <w:rPr>
                <w:color w:val="000000"/>
              </w:rPr>
              <w:t>7862100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5009500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7510000000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7510000140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603500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7630000000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7630000140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7630000140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7630000140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7520000000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4364300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3255900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3255900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940300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940300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168100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7520000140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168100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7600000000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7680000000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76800П0040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76800П0040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76800П0040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Резервный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8900000000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04Я0100000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04Я0126100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04Я0126100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04Я0126100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68500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51657,16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51657,16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16842,84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16842,84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07Я0100000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07Я0120360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07Я0120360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07Я0120360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50000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960700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02Я0000000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02Я0100000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959700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02Я0120240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671000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671000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671000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02Я0120250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287700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287700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287700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02Я0120260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02Я0120260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05Я0120270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05Я0120270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05Я0120270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1571578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487878</w:t>
            </w:r>
          </w:p>
        </w:tc>
      </w:tr>
      <w:tr w:rsidR="00065951" w:rsidRPr="00065951" w:rsidTr="00065951">
        <w:trPr>
          <w:trHeight w:val="13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06Я0000000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06Я0100000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06Я0120350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06Я0120350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06Я0120350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220000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9800020350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267878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1083700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1043700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1043700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01Я0100000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1043700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01Я0121000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915000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915000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915000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01Я0122000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95700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95700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95700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01Я0123000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33000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33000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01Я0123000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33000</w:t>
            </w:r>
          </w:p>
        </w:tc>
      </w:tr>
      <w:tr w:rsidR="00065951" w:rsidRPr="00065951" w:rsidTr="00065951">
        <w:trPr>
          <w:trHeight w:val="105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03Я0000000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03Я0100000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4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03Я0120450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03Я0120450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03Я0120450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9800020330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792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9800020330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10000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0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1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8200000000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2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27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8210000000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3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8210010000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5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8210010000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  <w:tr w:rsidR="00065951" w:rsidRPr="00065951" w:rsidTr="00065951">
        <w:trPr>
          <w:trHeight w:val="52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951" w:rsidRPr="00065951" w:rsidRDefault="00065951" w:rsidP="00065951">
            <w:pPr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8210010000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center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51" w:rsidRPr="00065951" w:rsidRDefault="00065951" w:rsidP="00065951">
            <w:pPr>
              <w:jc w:val="right"/>
              <w:outlineLvl w:val="6"/>
              <w:rPr>
                <w:color w:val="000000"/>
              </w:rPr>
            </w:pPr>
            <w:r w:rsidRPr="00065951">
              <w:rPr>
                <w:color w:val="000000"/>
              </w:rPr>
              <w:t>201822</w:t>
            </w:r>
          </w:p>
        </w:tc>
      </w:tr>
    </w:tbl>
    <w:p w:rsidR="00EA77C4" w:rsidRPr="00EA77C4" w:rsidRDefault="00EA77C4" w:rsidP="00EA77C4">
      <w:pPr>
        <w:rPr>
          <w:sz w:val="22"/>
          <w:szCs w:val="22"/>
        </w:rPr>
      </w:pPr>
    </w:p>
    <w:p w:rsidR="00EA77C4" w:rsidRDefault="00EA77C4" w:rsidP="00EA77C4">
      <w:pPr>
        <w:rPr>
          <w:sz w:val="22"/>
          <w:szCs w:val="22"/>
        </w:rPr>
      </w:pP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62EB6" w:rsidRDefault="00262EB6" w:rsidP="00EA77C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5F52B4" w:rsidRDefault="005F52B4" w:rsidP="005F52B4">
      <w:pPr>
        <w:jc w:val="right"/>
        <w:rPr>
          <w:sz w:val="28"/>
        </w:rPr>
      </w:pPr>
      <w:r>
        <w:rPr>
          <w:sz w:val="22"/>
          <w:szCs w:val="22"/>
        </w:rPr>
        <w:t>от 16</w:t>
      </w:r>
      <w:r w:rsidRPr="00D16809">
        <w:rPr>
          <w:sz w:val="22"/>
          <w:szCs w:val="22"/>
        </w:rPr>
        <w:t>.11.</w:t>
      </w:r>
      <w:r w:rsidR="001D13B0">
        <w:rPr>
          <w:sz w:val="22"/>
          <w:szCs w:val="22"/>
        </w:rPr>
        <w:t>2020</w:t>
      </w:r>
      <w:r>
        <w:rPr>
          <w:sz w:val="22"/>
          <w:szCs w:val="22"/>
        </w:rPr>
        <w:t xml:space="preserve"> №7</w:t>
      </w:r>
      <w:r>
        <w:rPr>
          <w:sz w:val="28"/>
        </w:rPr>
        <w:t xml:space="preserve"> </w:t>
      </w:r>
    </w:p>
    <w:p w:rsidR="002C20EB" w:rsidRDefault="00262EB6" w:rsidP="002C20EB">
      <w:pPr>
        <w:jc w:val="center"/>
        <w:rPr>
          <w:b/>
          <w:sz w:val="28"/>
          <w:szCs w:val="28"/>
        </w:rPr>
      </w:pPr>
      <w:r w:rsidRPr="00262EB6">
        <w:rPr>
          <w:b/>
          <w:sz w:val="24"/>
          <w:szCs w:val="24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плановый период 2022 и 2023 годов</w:t>
      </w:r>
      <w:r w:rsidRPr="00262EB6">
        <w:rPr>
          <w:b/>
          <w:sz w:val="28"/>
          <w:szCs w:val="28"/>
        </w:rPr>
        <w:t xml:space="preserve"> </w:t>
      </w:r>
    </w:p>
    <w:p w:rsidR="00DB1F5C" w:rsidRPr="00DB1F5C" w:rsidRDefault="00DB1F5C" w:rsidP="00262EB6">
      <w:pPr>
        <w:jc w:val="right"/>
        <w:rPr>
          <w:sz w:val="22"/>
          <w:szCs w:val="22"/>
        </w:rPr>
      </w:pPr>
      <w:r w:rsidRPr="00DB1F5C">
        <w:rPr>
          <w:sz w:val="22"/>
          <w:szCs w:val="22"/>
        </w:rPr>
        <w:t>(рублей)</w:t>
      </w:r>
    </w:p>
    <w:tbl>
      <w:tblPr>
        <w:tblW w:w="11199" w:type="dxa"/>
        <w:tblInd w:w="-601" w:type="dxa"/>
        <w:tblLook w:val="04A0"/>
      </w:tblPr>
      <w:tblGrid>
        <w:gridCol w:w="4395"/>
        <w:gridCol w:w="850"/>
        <w:gridCol w:w="709"/>
        <w:gridCol w:w="709"/>
        <w:gridCol w:w="1559"/>
        <w:gridCol w:w="819"/>
        <w:gridCol w:w="1079"/>
        <w:gridCol w:w="1079"/>
      </w:tblGrid>
      <w:tr w:rsidR="002C20EB" w:rsidRPr="002C20EB" w:rsidTr="002C20EB">
        <w:trPr>
          <w:trHeight w:val="19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целевая статья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вид расхода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Сумма на 2022 год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Сумма на 2023 год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5488700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4168100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3998100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2672680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Функционирование выс</w:t>
            </w:r>
            <w:r w:rsidR="002C20EB">
              <w:rPr>
                <w:color w:val="000000"/>
                <w:sz w:val="23"/>
                <w:szCs w:val="23"/>
              </w:rPr>
              <w:t xml:space="preserve">шего должностного лица субъекта </w:t>
            </w:r>
            <w:r w:rsidRPr="002C20EB">
              <w:rPr>
                <w:color w:val="000000"/>
                <w:sz w:val="23"/>
                <w:szCs w:val="23"/>
              </w:rPr>
              <w:t>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Обеспечение деят</w:t>
            </w:r>
            <w:r w:rsidR="002C20EB">
              <w:rPr>
                <w:color w:val="000000"/>
                <w:sz w:val="23"/>
                <w:szCs w:val="23"/>
              </w:rPr>
              <w:t xml:space="preserve">ельности </w:t>
            </w:r>
            <w:r w:rsidRPr="002C20EB">
              <w:rPr>
                <w:color w:val="000000"/>
                <w:sz w:val="23"/>
                <w:szCs w:val="23"/>
              </w:rPr>
              <w:t>Администрации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2C20EB" w:rsidP="00822BA8">
            <w:pPr>
              <w:outlineLvl w:val="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="007B201D" w:rsidRPr="002C20EB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7510000140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603500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Обеспечение деятельности законодательного (представительного) органа власти муниципальных </w:t>
            </w:r>
            <w:r w:rsidRPr="002C20EB">
              <w:rPr>
                <w:color w:val="000000"/>
                <w:sz w:val="23"/>
                <w:szCs w:val="23"/>
              </w:rPr>
              <w:lastRenderedPageBreak/>
              <w:t>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2C20EB" w:rsidP="00822BA8">
            <w:pPr>
              <w:outlineLvl w:val="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  </w:t>
            </w:r>
            <w:r w:rsidR="007B201D" w:rsidRPr="002C20EB">
              <w:rPr>
                <w:color w:val="000000"/>
                <w:sz w:val="23"/>
                <w:szCs w:val="23"/>
              </w:rPr>
              <w:t>Расходы на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7630000140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3352900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2027480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38465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3144500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1845580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3144500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1845580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153800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153800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38100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28100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7520000140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38100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28100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76800П0040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76800П0040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76800П0040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20700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8900028880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04Я0126100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04Я0126100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04Я0126100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71800</w:t>
            </w:r>
          </w:p>
        </w:tc>
      </w:tr>
      <w:tr w:rsidR="002C20EB" w:rsidRPr="002C20EB" w:rsidTr="002C20EB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52173,73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54260,68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52173,73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54260,68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17026,27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17539,32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17026,27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17539,32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07Я0120360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1032000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994000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1031000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Содержание автомобильных </w:t>
            </w:r>
            <w:r w:rsidRPr="002C20EB">
              <w:rPr>
                <w:color w:val="000000"/>
                <w:sz w:val="23"/>
                <w:szCs w:val="23"/>
              </w:rPr>
              <w:lastRenderedPageBreak/>
              <w:t>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720000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720000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720000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02Я0120260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05Я0120270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05Я0120270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05Я0120270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194578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189798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109798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</w:t>
            </w:r>
            <w:r w:rsidRPr="002C20EB">
              <w:rPr>
                <w:color w:val="000000"/>
                <w:sz w:val="23"/>
                <w:szCs w:val="23"/>
              </w:rPr>
              <w:lastRenderedPageBreak/>
              <w:t>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06Я0120350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79798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134700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80000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45000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45000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60000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25000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01Я0122000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01Я0122000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01Я0122000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01Я0123000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</w:tr>
      <w:tr w:rsidR="002C20EB" w:rsidRPr="002C20EB" w:rsidTr="002C20EB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Основное мероприятие (вне подпрограмм)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4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03Я0120450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9800020330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5000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0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1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2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3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5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  <w:tr w:rsidR="002C20EB" w:rsidRPr="002C20EB" w:rsidTr="002C20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01D" w:rsidRPr="002C20EB" w:rsidRDefault="007B201D" w:rsidP="00822BA8">
            <w:pPr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8210010000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center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201D" w:rsidRPr="002C20EB" w:rsidRDefault="007B201D" w:rsidP="00822BA8">
            <w:pPr>
              <w:jc w:val="right"/>
              <w:outlineLvl w:val="6"/>
              <w:rPr>
                <w:color w:val="000000"/>
                <w:sz w:val="23"/>
                <w:szCs w:val="23"/>
              </w:rPr>
            </w:pPr>
            <w:r w:rsidRPr="002C20EB">
              <w:rPr>
                <w:color w:val="000000"/>
                <w:sz w:val="23"/>
                <w:szCs w:val="23"/>
              </w:rPr>
              <w:t>201822</w:t>
            </w:r>
          </w:p>
        </w:tc>
      </w:tr>
    </w:tbl>
    <w:p w:rsidR="005C7EAB" w:rsidRDefault="005C7EAB" w:rsidP="00773524">
      <w:pPr>
        <w:keepNext/>
        <w:outlineLvl w:val="2"/>
        <w:rPr>
          <w:sz w:val="22"/>
          <w:szCs w:val="22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2667E" w:rsidRPr="008E5AE8" w:rsidRDefault="005F52B4" w:rsidP="00B2667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B2667E" w:rsidRPr="00D16809">
        <w:rPr>
          <w:sz w:val="22"/>
          <w:szCs w:val="22"/>
        </w:rPr>
        <w:t>.11.</w:t>
      </w:r>
      <w:r w:rsidR="00E91DA2">
        <w:rPr>
          <w:sz w:val="22"/>
          <w:szCs w:val="22"/>
        </w:rPr>
        <w:t>2020</w:t>
      </w:r>
      <w:r w:rsidR="00B2667E">
        <w:rPr>
          <w:sz w:val="22"/>
          <w:szCs w:val="22"/>
        </w:rPr>
        <w:t xml:space="preserve"> №</w:t>
      </w:r>
      <w:r w:rsidR="00E91DA2">
        <w:rPr>
          <w:sz w:val="22"/>
          <w:szCs w:val="22"/>
        </w:rPr>
        <w:t>7</w:t>
      </w:r>
      <w:r w:rsidR="00B2667E">
        <w:rPr>
          <w:sz w:val="28"/>
        </w:rPr>
        <w:t xml:space="preserve">                                  </w:t>
      </w:r>
    </w:p>
    <w:p w:rsidR="00DB1F5C" w:rsidRDefault="00DB1F5C" w:rsidP="00DB1F5C"/>
    <w:p w:rsidR="00803896" w:rsidRPr="00803896" w:rsidRDefault="00803896" w:rsidP="00803896">
      <w:pPr>
        <w:tabs>
          <w:tab w:val="left" w:pos="7305"/>
        </w:tabs>
        <w:jc w:val="center"/>
        <w:rPr>
          <w:b/>
          <w:sz w:val="28"/>
          <w:szCs w:val="28"/>
        </w:rPr>
      </w:pPr>
      <w:r w:rsidRPr="00803896">
        <w:rPr>
          <w:b/>
          <w:sz w:val="28"/>
          <w:szCs w:val="28"/>
        </w:rPr>
        <w:t>Распределение бюджетных ассигнований по муниципальным программам и</w:t>
      </w:r>
    </w:p>
    <w:p w:rsidR="00803896" w:rsidRPr="00803896" w:rsidRDefault="00803896" w:rsidP="00803896">
      <w:pPr>
        <w:tabs>
          <w:tab w:val="left" w:pos="7305"/>
        </w:tabs>
        <w:jc w:val="center"/>
        <w:rPr>
          <w:b/>
          <w:sz w:val="28"/>
          <w:szCs w:val="28"/>
        </w:rPr>
      </w:pPr>
      <w:r w:rsidRPr="00803896">
        <w:rPr>
          <w:b/>
          <w:sz w:val="28"/>
          <w:szCs w:val="28"/>
        </w:rPr>
        <w:t>непрограммным направлениям деятельности на 2021 год</w:t>
      </w:r>
    </w:p>
    <w:p w:rsidR="00C05EEE" w:rsidRDefault="000860E1" w:rsidP="00803896">
      <w:pPr>
        <w:tabs>
          <w:tab w:val="left" w:pos="7305"/>
        </w:tabs>
        <w:jc w:val="right"/>
        <w:rPr>
          <w:sz w:val="22"/>
          <w:szCs w:val="22"/>
        </w:rPr>
      </w:pPr>
      <w:r w:rsidRPr="000860E1">
        <w:rPr>
          <w:sz w:val="22"/>
          <w:szCs w:val="22"/>
        </w:rPr>
        <w:t>(рублей)</w:t>
      </w:r>
    </w:p>
    <w:p w:rsidR="00C05EEE" w:rsidRPr="00C05EEE" w:rsidRDefault="00C05EEE" w:rsidP="00C05EEE">
      <w:pPr>
        <w:tabs>
          <w:tab w:val="left" w:pos="1545"/>
        </w:tabs>
        <w:rPr>
          <w:sz w:val="22"/>
          <w:szCs w:val="22"/>
        </w:rPr>
      </w:pPr>
    </w:p>
    <w:tbl>
      <w:tblPr>
        <w:tblW w:w="9760" w:type="dxa"/>
        <w:tblInd w:w="96" w:type="dxa"/>
        <w:tblLook w:val="04A0"/>
      </w:tblPr>
      <w:tblGrid>
        <w:gridCol w:w="3989"/>
        <w:gridCol w:w="1362"/>
        <w:gridCol w:w="794"/>
        <w:gridCol w:w="793"/>
        <w:gridCol w:w="793"/>
        <w:gridCol w:w="794"/>
        <w:gridCol w:w="1235"/>
      </w:tblGrid>
      <w:tr w:rsidR="00643514" w:rsidRPr="00643514" w:rsidTr="00643514">
        <w:trPr>
          <w:trHeight w:val="170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</w:rPr>
            </w:pPr>
            <w:r w:rsidRPr="00643514">
              <w:rPr>
                <w:color w:val="000000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  <w:sz w:val="18"/>
                <w:szCs w:val="18"/>
              </w:rPr>
            </w:pPr>
            <w:r w:rsidRPr="00643514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14" w:rsidRPr="00643514" w:rsidRDefault="00643514" w:rsidP="00643514">
            <w:pPr>
              <w:jc w:val="center"/>
              <w:rPr>
                <w:color w:val="000000"/>
              </w:rPr>
            </w:pPr>
            <w:r w:rsidRPr="00643514">
              <w:rPr>
                <w:color w:val="000000"/>
              </w:rPr>
              <w:t>сумма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1043700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1043700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1043700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915000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33000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959700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959700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959700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671000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287700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220000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4967800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4364300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3255900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3255900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940300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940300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168100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168100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30700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1320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1056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Резервный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Резервные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346378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267878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528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68500</w:t>
            </w:r>
          </w:p>
        </w:tc>
      </w:tr>
      <w:tr w:rsidR="00643514" w:rsidRPr="00643514" w:rsidTr="00643514">
        <w:trPr>
          <w:trHeight w:val="1584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51657,16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51657,16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16842,84</w:t>
            </w:r>
          </w:p>
        </w:tc>
      </w:tr>
      <w:tr w:rsidR="00643514" w:rsidRPr="00643514" w:rsidTr="00643514">
        <w:trPr>
          <w:trHeight w:val="792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514" w:rsidRPr="00643514" w:rsidRDefault="00643514" w:rsidP="00643514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514" w:rsidRPr="00643514" w:rsidRDefault="00643514" w:rsidP="00643514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643514">
              <w:rPr>
                <w:rFonts w:ascii="Arial CYR" w:hAnsi="Arial CYR" w:cs="Arial CYR"/>
                <w:color w:val="000000"/>
              </w:rPr>
              <w:t>16842,84</w:t>
            </w:r>
          </w:p>
        </w:tc>
      </w:tr>
    </w:tbl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57453" w:rsidRPr="008E5AE8" w:rsidRDefault="005F52B4" w:rsidP="00157453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157453" w:rsidRPr="00D16809">
        <w:rPr>
          <w:sz w:val="22"/>
          <w:szCs w:val="22"/>
        </w:rPr>
        <w:t>.11.</w:t>
      </w:r>
      <w:r w:rsidR="00FF1EE8">
        <w:rPr>
          <w:sz w:val="22"/>
          <w:szCs w:val="22"/>
        </w:rPr>
        <w:t>2020</w:t>
      </w:r>
      <w:r w:rsidR="00157453">
        <w:rPr>
          <w:sz w:val="22"/>
          <w:szCs w:val="22"/>
        </w:rPr>
        <w:t xml:space="preserve"> №</w:t>
      </w:r>
      <w:r w:rsidR="00FF1EE8">
        <w:rPr>
          <w:sz w:val="22"/>
          <w:szCs w:val="22"/>
        </w:rPr>
        <w:t>7</w:t>
      </w:r>
      <w:r w:rsidR="00157453">
        <w:rPr>
          <w:sz w:val="28"/>
        </w:rPr>
        <w:t xml:space="preserve">                                  </w:t>
      </w:r>
    </w:p>
    <w:p w:rsidR="00D34D48" w:rsidRPr="00D34D48" w:rsidRDefault="00D34D48" w:rsidP="00D34D48">
      <w:pPr>
        <w:jc w:val="center"/>
        <w:rPr>
          <w:b/>
          <w:sz w:val="28"/>
          <w:szCs w:val="28"/>
        </w:rPr>
      </w:pPr>
      <w:r w:rsidRPr="00D34D48">
        <w:rPr>
          <w:b/>
          <w:sz w:val="28"/>
          <w:szCs w:val="28"/>
        </w:rPr>
        <w:t>Распределение бюджетных ассигнований по муниципальным программам и</w:t>
      </w:r>
    </w:p>
    <w:p w:rsidR="00D34D48" w:rsidRDefault="00D34D48" w:rsidP="00D34D48">
      <w:pPr>
        <w:jc w:val="center"/>
        <w:rPr>
          <w:sz w:val="22"/>
          <w:szCs w:val="22"/>
        </w:rPr>
      </w:pPr>
      <w:r w:rsidRPr="00D34D48">
        <w:rPr>
          <w:b/>
          <w:sz w:val="28"/>
          <w:szCs w:val="28"/>
        </w:rPr>
        <w:t>непрограммным направлениям деятельности на плановый период 2022  и 2023 годов</w:t>
      </w:r>
      <w:r w:rsidR="0029056B">
        <w:rPr>
          <w:sz w:val="22"/>
          <w:szCs w:val="22"/>
        </w:rPr>
        <w:t xml:space="preserve"> </w:t>
      </w:r>
    </w:p>
    <w:p w:rsidR="00157453" w:rsidRDefault="0029056B" w:rsidP="00D34D48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tbl>
      <w:tblPr>
        <w:tblW w:w="10218" w:type="dxa"/>
        <w:tblInd w:w="96" w:type="dxa"/>
        <w:tblLook w:val="04A0"/>
      </w:tblPr>
      <w:tblGrid>
        <w:gridCol w:w="3777"/>
        <w:gridCol w:w="1362"/>
        <w:gridCol w:w="768"/>
        <w:gridCol w:w="850"/>
        <w:gridCol w:w="709"/>
        <w:gridCol w:w="567"/>
        <w:gridCol w:w="1134"/>
        <w:gridCol w:w="1051"/>
      </w:tblGrid>
      <w:tr w:rsidR="00D2158A" w:rsidRPr="00294543" w:rsidTr="00822BA8">
        <w:trPr>
          <w:trHeight w:val="170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</w:rPr>
            </w:pPr>
            <w:r w:rsidRPr="00294543">
              <w:rPr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  <w:sz w:val="18"/>
                <w:szCs w:val="18"/>
              </w:rPr>
            </w:pPr>
            <w:r w:rsidRPr="00294543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</w:rPr>
            </w:pPr>
            <w:r w:rsidRPr="00294543">
              <w:rPr>
                <w:color w:val="000000"/>
              </w:rPr>
              <w:t>Сумма на 2022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8A" w:rsidRPr="00294543" w:rsidRDefault="00D2158A" w:rsidP="00822BA8">
            <w:pPr>
              <w:jc w:val="center"/>
              <w:rPr>
                <w:color w:val="000000"/>
              </w:rPr>
            </w:pPr>
            <w:r w:rsidRPr="00294543">
              <w:rPr>
                <w:color w:val="000000"/>
              </w:rPr>
              <w:t>Сумма на 2023 год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45000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45000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45000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1031000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1031000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1031000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720000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03Я0120450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04Я0126100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05Я0120270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06Я0120350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07Я0120360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3956400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2630980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603500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3352900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2027480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3144500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1845580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3144500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1845580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153800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153800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28100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28100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30700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1320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1056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20700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201822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Резервный фонд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89078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156598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5000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79798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52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71800</w:t>
            </w:r>
          </w:p>
        </w:tc>
      </w:tr>
      <w:tr w:rsidR="00D2158A" w:rsidRPr="00294543" w:rsidTr="00822BA8">
        <w:trPr>
          <w:trHeight w:val="1584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52173,73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54260,68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52173,73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54260,68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17026,27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17539,32</w:t>
            </w:r>
          </w:p>
        </w:tc>
      </w:tr>
      <w:tr w:rsidR="00D2158A" w:rsidRPr="00294543" w:rsidTr="00822BA8">
        <w:trPr>
          <w:trHeight w:val="792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8A" w:rsidRPr="00294543" w:rsidRDefault="00D2158A" w:rsidP="00822BA8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17026,27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158A" w:rsidRPr="00294543" w:rsidRDefault="00D2158A" w:rsidP="00822BA8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94543">
              <w:rPr>
                <w:rFonts w:ascii="Arial CYR" w:hAnsi="Arial CYR" w:cs="Arial CYR"/>
                <w:color w:val="000000"/>
              </w:rPr>
              <w:t>17539,32</w:t>
            </w:r>
          </w:p>
        </w:tc>
      </w:tr>
    </w:tbl>
    <w:p w:rsidR="00D2158A" w:rsidRDefault="00D2158A" w:rsidP="00D2158A"/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420F85">
      <w:pPr>
        <w:rPr>
          <w:sz w:val="18"/>
          <w:szCs w:val="18"/>
        </w:rPr>
      </w:pPr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34D9B" w:rsidRPr="008E5AE8" w:rsidRDefault="005F52B4" w:rsidP="00134D9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</w:t>
      </w:r>
      <w:r w:rsidR="00134D9B" w:rsidRPr="00D16809">
        <w:rPr>
          <w:sz w:val="22"/>
          <w:szCs w:val="22"/>
        </w:rPr>
        <w:t>.11.</w:t>
      </w:r>
      <w:r w:rsidR="002A4256">
        <w:rPr>
          <w:sz w:val="22"/>
          <w:szCs w:val="22"/>
        </w:rPr>
        <w:t>2020</w:t>
      </w:r>
      <w:r w:rsidR="00134D9B">
        <w:rPr>
          <w:sz w:val="22"/>
          <w:szCs w:val="22"/>
        </w:rPr>
        <w:t xml:space="preserve"> №</w:t>
      </w:r>
      <w:r w:rsidR="002A4256">
        <w:rPr>
          <w:sz w:val="22"/>
          <w:szCs w:val="22"/>
        </w:rPr>
        <w:t>7</w:t>
      </w:r>
      <w:r w:rsidR="00134D9B">
        <w:rPr>
          <w:sz w:val="28"/>
        </w:rPr>
        <w:t xml:space="preserve">                                  </w:t>
      </w:r>
    </w:p>
    <w:p w:rsidR="002A4256" w:rsidRDefault="002A4256" w:rsidP="002A42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A4256" w:rsidRPr="00D0274B" w:rsidRDefault="002A4256" w:rsidP="002A42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в 2021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2A4256" w:rsidRPr="00D0274B" w:rsidRDefault="002A4256" w:rsidP="002A4256">
      <w:pPr>
        <w:jc w:val="center"/>
      </w:pPr>
    </w:p>
    <w:p w:rsidR="002A4256" w:rsidRPr="00D0274B" w:rsidRDefault="002A4256" w:rsidP="002A4256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2A4256" w:rsidRPr="00D0274B" w:rsidTr="00822BA8">
        <w:trPr>
          <w:trHeight w:val="852"/>
        </w:trPr>
        <w:tc>
          <w:tcPr>
            <w:tcW w:w="2992" w:type="dxa"/>
            <w:vAlign w:val="center"/>
          </w:tcPr>
          <w:p w:rsidR="002A4256" w:rsidRPr="00D0274B" w:rsidRDefault="002A4256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2A4256" w:rsidRPr="00D0274B" w:rsidRDefault="002A4256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2A4256" w:rsidRPr="00D0274B" w:rsidRDefault="002A4256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2A4256" w:rsidRPr="00D0274B" w:rsidRDefault="002A4256" w:rsidP="002A4256">
      <w:pPr>
        <w:rPr>
          <w:sz w:val="2"/>
          <w:szCs w:val="2"/>
        </w:rPr>
      </w:pPr>
    </w:p>
    <w:p w:rsidR="002A4256" w:rsidRPr="00D0274B" w:rsidRDefault="002A4256" w:rsidP="002A4256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2A4256" w:rsidRPr="00D0274B" w:rsidTr="00822BA8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56" w:rsidRPr="00D0274B" w:rsidRDefault="002A4256" w:rsidP="00822BA8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56" w:rsidRPr="00D0274B" w:rsidRDefault="002A4256" w:rsidP="00822BA8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56" w:rsidRPr="00D0274B" w:rsidRDefault="002A4256" w:rsidP="00822BA8">
            <w:pPr>
              <w:jc w:val="center"/>
            </w:pPr>
            <w:r w:rsidRPr="00D0274B">
              <w:t>3</w:t>
            </w:r>
          </w:p>
        </w:tc>
      </w:tr>
      <w:tr w:rsidR="002A4256" w:rsidRPr="00D0274B" w:rsidTr="00822BA8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256" w:rsidRPr="00203C85" w:rsidRDefault="002A4256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</w:tr>
      <w:tr w:rsidR="002A4256" w:rsidRPr="00D0274B" w:rsidTr="00822BA8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256" w:rsidRPr="00203C85" w:rsidRDefault="002A4256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</w:tr>
      <w:tr w:rsidR="002A4256" w:rsidRPr="00D0274B" w:rsidTr="00822BA8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56" w:rsidRPr="00D0274B" w:rsidRDefault="002A4256" w:rsidP="00822BA8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256" w:rsidRPr="00203C85" w:rsidRDefault="002A4256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</w:tr>
    </w:tbl>
    <w:p w:rsidR="002A4256" w:rsidRPr="00D0274B" w:rsidRDefault="002A4256" w:rsidP="002A4256"/>
    <w:p w:rsidR="002A4256" w:rsidRDefault="002A4256" w:rsidP="002A4256">
      <w:pPr>
        <w:jc w:val="right"/>
        <w:rPr>
          <w:sz w:val="28"/>
          <w:szCs w:val="28"/>
        </w:rPr>
      </w:pPr>
    </w:p>
    <w:p w:rsidR="002A4256" w:rsidRDefault="002A4256" w:rsidP="002A4256">
      <w:pPr>
        <w:jc w:val="right"/>
        <w:rPr>
          <w:sz w:val="28"/>
          <w:szCs w:val="28"/>
        </w:rPr>
      </w:pPr>
    </w:p>
    <w:p w:rsidR="002A4256" w:rsidRDefault="002A4256" w:rsidP="002A4256">
      <w:pPr>
        <w:jc w:val="right"/>
        <w:rPr>
          <w:sz w:val="28"/>
          <w:szCs w:val="28"/>
        </w:rPr>
      </w:pPr>
    </w:p>
    <w:p w:rsidR="002A4256" w:rsidRDefault="002A4256" w:rsidP="002A4256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660D4E">
      <w:pPr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550A4" w:rsidRDefault="005F52B4" w:rsidP="00055BCE">
      <w:pPr>
        <w:jc w:val="right"/>
        <w:rPr>
          <w:sz w:val="28"/>
        </w:rPr>
      </w:pPr>
      <w:r>
        <w:rPr>
          <w:sz w:val="22"/>
          <w:szCs w:val="22"/>
        </w:rPr>
        <w:t>от 16</w:t>
      </w:r>
      <w:r w:rsidR="00055BCE" w:rsidRPr="00D16809">
        <w:rPr>
          <w:sz w:val="22"/>
          <w:szCs w:val="22"/>
        </w:rPr>
        <w:t>.11.</w:t>
      </w:r>
      <w:r w:rsidR="00660D4E">
        <w:rPr>
          <w:sz w:val="22"/>
          <w:szCs w:val="22"/>
        </w:rPr>
        <w:t>2020</w:t>
      </w:r>
      <w:r w:rsidR="00055BCE">
        <w:rPr>
          <w:sz w:val="22"/>
          <w:szCs w:val="22"/>
        </w:rPr>
        <w:t xml:space="preserve"> №</w:t>
      </w:r>
      <w:r w:rsidR="00660D4E">
        <w:rPr>
          <w:sz w:val="22"/>
          <w:szCs w:val="22"/>
        </w:rPr>
        <w:t>7</w:t>
      </w:r>
      <w:r w:rsidR="00055BCE">
        <w:rPr>
          <w:sz w:val="28"/>
        </w:rPr>
        <w:t xml:space="preserve">  </w:t>
      </w:r>
    </w:p>
    <w:p w:rsidR="00055BCE" w:rsidRPr="008E5AE8" w:rsidRDefault="00055BCE" w:rsidP="00055BCE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</w:t>
      </w:r>
    </w:p>
    <w:p w:rsidR="001550A4" w:rsidRPr="00D0274B" w:rsidRDefault="001550A4" w:rsidP="001550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на  плановый  период 2022 и 2023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1550A4" w:rsidRDefault="001550A4" w:rsidP="001550A4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1550A4" w:rsidRDefault="001550A4" w:rsidP="001550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550A4" w:rsidRPr="00FB20FE" w:rsidRDefault="001550A4" w:rsidP="001550A4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546"/>
        <w:gridCol w:w="1546"/>
      </w:tblGrid>
      <w:tr w:rsidR="001550A4" w:rsidRPr="00FB20FE" w:rsidTr="00822BA8">
        <w:trPr>
          <w:trHeight w:val="711"/>
        </w:trPr>
        <w:tc>
          <w:tcPr>
            <w:tcW w:w="2946" w:type="dxa"/>
            <w:vMerge w:val="restart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550A4" w:rsidRPr="00FB20FE" w:rsidTr="00822BA8">
        <w:trPr>
          <w:trHeight w:val="659"/>
        </w:trPr>
        <w:tc>
          <w:tcPr>
            <w:tcW w:w="2946" w:type="dxa"/>
            <w:vMerge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vAlign w:val="center"/>
          </w:tcPr>
          <w:p w:rsidR="001550A4" w:rsidRPr="00FB20FE" w:rsidRDefault="001550A4" w:rsidP="00822B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550A4" w:rsidRPr="00FB20FE" w:rsidRDefault="001550A4" w:rsidP="001550A4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/>
      </w:tblPr>
      <w:tblGrid>
        <w:gridCol w:w="2946"/>
        <w:gridCol w:w="4276"/>
        <w:gridCol w:w="1546"/>
        <w:gridCol w:w="1546"/>
      </w:tblGrid>
      <w:tr w:rsidR="001550A4" w:rsidRPr="00FB20FE" w:rsidTr="00822BA8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1550A4" w:rsidRPr="00FB20FE" w:rsidTr="00822BA8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</w:tr>
      <w:tr w:rsidR="001550A4" w:rsidRPr="00FB20FE" w:rsidTr="00822BA8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</w:tr>
      <w:tr w:rsidR="001550A4" w:rsidRPr="00FB20FE" w:rsidTr="00822BA8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A4" w:rsidRPr="00FB20FE" w:rsidRDefault="001550A4" w:rsidP="00822BA8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A4" w:rsidRPr="00FB20FE" w:rsidRDefault="001550A4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1030,0</w:t>
            </w:r>
          </w:p>
        </w:tc>
      </w:tr>
    </w:tbl>
    <w:p w:rsidR="001550A4" w:rsidRPr="00FB20FE" w:rsidRDefault="001550A4" w:rsidP="001550A4"/>
    <w:p w:rsidR="001550A4" w:rsidRDefault="001550A4" w:rsidP="001550A4">
      <w:pPr>
        <w:jc w:val="right"/>
        <w:rPr>
          <w:sz w:val="28"/>
          <w:szCs w:val="28"/>
        </w:rPr>
      </w:pPr>
    </w:p>
    <w:p w:rsidR="001550A4" w:rsidRDefault="001550A4" w:rsidP="001550A4">
      <w:pPr>
        <w:jc w:val="right"/>
        <w:rPr>
          <w:sz w:val="28"/>
          <w:szCs w:val="2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Pr="00D16809" w:rsidRDefault="001B246E" w:rsidP="001B246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20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B246E" w:rsidRDefault="005F52B4" w:rsidP="001B246E">
      <w:pPr>
        <w:jc w:val="right"/>
        <w:rPr>
          <w:sz w:val="18"/>
          <w:szCs w:val="18"/>
        </w:rPr>
      </w:pPr>
      <w:r>
        <w:rPr>
          <w:sz w:val="22"/>
          <w:szCs w:val="22"/>
        </w:rPr>
        <w:t>от 16</w:t>
      </w:r>
      <w:r w:rsidR="001B246E" w:rsidRPr="00D16809">
        <w:rPr>
          <w:sz w:val="22"/>
          <w:szCs w:val="22"/>
        </w:rPr>
        <w:t>.11.</w:t>
      </w:r>
      <w:r w:rsidR="00F154B0">
        <w:rPr>
          <w:sz w:val="22"/>
          <w:szCs w:val="22"/>
        </w:rPr>
        <w:t>2020</w:t>
      </w:r>
      <w:r w:rsidR="001B246E">
        <w:rPr>
          <w:sz w:val="22"/>
          <w:szCs w:val="22"/>
        </w:rPr>
        <w:t xml:space="preserve"> №</w:t>
      </w:r>
      <w:r w:rsidR="00F154B0">
        <w:rPr>
          <w:sz w:val="22"/>
          <w:szCs w:val="22"/>
        </w:rPr>
        <w:t>7</w:t>
      </w:r>
      <w:r w:rsidR="001B246E">
        <w:rPr>
          <w:sz w:val="28"/>
        </w:rPr>
        <w:t xml:space="preserve">                                  </w:t>
      </w:r>
    </w:p>
    <w:p w:rsidR="001B246E" w:rsidRPr="001B246E" w:rsidRDefault="001B246E" w:rsidP="001B246E">
      <w:pPr>
        <w:rPr>
          <w:sz w:val="18"/>
          <w:szCs w:val="18"/>
        </w:rPr>
      </w:pPr>
    </w:p>
    <w:p w:rsidR="001B246E" w:rsidRDefault="001B246E" w:rsidP="001B246E">
      <w:pPr>
        <w:rPr>
          <w:sz w:val="18"/>
          <w:szCs w:val="18"/>
        </w:rPr>
      </w:pPr>
    </w:p>
    <w:p w:rsidR="00F154B0" w:rsidRPr="00EF7664" w:rsidRDefault="00F154B0" w:rsidP="00F15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F154B0" w:rsidRDefault="00F154B0" w:rsidP="00F154B0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EF7664">
        <w:rPr>
          <w:b/>
          <w:sz w:val="28"/>
          <w:szCs w:val="28"/>
        </w:rPr>
        <w:t xml:space="preserve"> год</w:t>
      </w:r>
    </w:p>
    <w:p w:rsidR="00F154B0" w:rsidRPr="00EF7664" w:rsidRDefault="00F154B0" w:rsidP="00F154B0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F154B0" w:rsidRPr="002D44BF" w:rsidTr="00822BA8">
        <w:tc>
          <w:tcPr>
            <w:tcW w:w="645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21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154B0" w:rsidRPr="002D44BF" w:rsidRDefault="00F154B0" w:rsidP="00822BA8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21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F154B0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F154B0" w:rsidRDefault="00F154B0" w:rsidP="0082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154B0" w:rsidRPr="0031688E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54B0" w:rsidRPr="002D44BF" w:rsidTr="00822BA8">
        <w:tc>
          <w:tcPr>
            <w:tcW w:w="645" w:type="dxa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F154B0" w:rsidRPr="002D44BF" w:rsidRDefault="00F154B0" w:rsidP="00822BA8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154B0" w:rsidRPr="002D44BF" w:rsidRDefault="00F154B0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B246E" w:rsidRPr="00EF7664" w:rsidRDefault="001B246E" w:rsidP="001B246E">
      <w:pPr>
        <w:rPr>
          <w:sz w:val="28"/>
          <w:szCs w:val="2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</w:p>
    <w:p w:rsidR="001B246E" w:rsidRDefault="001B246E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FD6CDE" w:rsidRPr="00D16809" w:rsidRDefault="00FD6CDE" w:rsidP="00FD6CD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21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B0A0D" w:rsidRDefault="005F52B4" w:rsidP="00FD6CDE">
      <w:pPr>
        <w:jc w:val="right"/>
        <w:rPr>
          <w:b/>
          <w:sz w:val="28"/>
          <w:szCs w:val="28"/>
        </w:rPr>
      </w:pPr>
      <w:r>
        <w:rPr>
          <w:sz w:val="22"/>
          <w:szCs w:val="22"/>
        </w:rPr>
        <w:t>от 16</w:t>
      </w:r>
      <w:r w:rsidR="00FD6CDE" w:rsidRPr="00D16809">
        <w:rPr>
          <w:sz w:val="22"/>
          <w:szCs w:val="22"/>
        </w:rPr>
        <w:t>.11.</w:t>
      </w:r>
      <w:r w:rsidR="00FD6CDE">
        <w:rPr>
          <w:sz w:val="22"/>
          <w:szCs w:val="22"/>
        </w:rPr>
        <w:t>2020 №7</w:t>
      </w:r>
      <w:r w:rsidR="00FD6CDE">
        <w:rPr>
          <w:sz w:val="28"/>
        </w:rPr>
        <w:t xml:space="preserve">     </w:t>
      </w:r>
    </w:p>
    <w:p w:rsidR="00FD6CDE" w:rsidRDefault="00FD6CDE" w:rsidP="001B0A0D">
      <w:pPr>
        <w:jc w:val="center"/>
        <w:rPr>
          <w:b/>
          <w:sz w:val="28"/>
          <w:szCs w:val="28"/>
        </w:rPr>
      </w:pPr>
    </w:p>
    <w:p w:rsidR="00475DD8" w:rsidRPr="00485213" w:rsidRDefault="00475DD8" w:rsidP="0047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475DD8" w:rsidRPr="00485213" w:rsidRDefault="00475DD8" w:rsidP="00475DD8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и 2023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475DD8" w:rsidRPr="00485213" w:rsidRDefault="00475DD8" w:rsidP="00475DD8">
      <w:pPr>
        <w:jc w:val="center"/>
        <w:rPr>
          <w:b/>
          <w:sz w:val="24"/>
          <w:szCs w:val="24"/>
        </w:rPr>
      </w:pPr>
    </w:p>
    <w:p w:rsidR="00475DD8" w:rsidRPr="00C31780" w:rsidRDefault="00475DD8" w:rsidP="00475DD8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475DD8" w:rsidRPr="00FA5972" w:rsidTr="00822BA8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475DD8" w:rsidRPr="00FA5972" w:rsidTr="00822BA8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475DD8" w:rsidRPr="00FA5972" w:rsidRDefault="00475DD8" w:rsidP="00822BA8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  <w:r w:rsidRPr="00FA5972">
              <w:rPr>
                <w:b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475DD8" w:rsidRPr="00FA5972" w:rsidRDefault="00475DD8" w:rsidP="00822BA8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Pr="00FA5972">
              <w:rPr>
                <w:b/>
              </w:rPr>
              <w:t xml:space="preserve"> год</w:t>
            </w:r>
          </w:p>
        </w:tc>
      </w:tr>
      <w:tr w:rsidR="00475DD8" w:rsidRPr="00FA5972" w:rsidTr="00822BA8">
        <w:trPr>
          <w:tblHeader/>
        </w:trPr>
        <w:tc>
          <w:tcPr>
            <w:tcW w:w="534" w:type="dxa"/>
          </w:tcPr>
          <w:p w:rsidR="00475DD8" w:rsidRPr="00FA5972" w:rsidRDefault="00475DD8" w:rsidP="00822BA8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475DD8" w:rsidRPr="00FA5972" w:rsidRDefault="00475DD8" w:rsidP="00822BA8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475DD8" w:rsidRPr="00FA5972" w:rsidRDefault="00475DD8" w:rsidP="00822BA8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475DD8" w:rsidRPr="00FA5972" w:rsidRDefault="00475DD8" w:rsidP="00822BA8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475DD8" w:rsidRPr="00FA5972" w:rsidRDefault="00475DD8" w:rsidP="00822BA8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475DD8" w:rsidRPr="00FA5972" w:rsidRDefault="00475DD8" w:rsidP="00822BA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75DD8" w:rsidRPr="00FA5972" w:rsidRDefault="00475DD8" w:rsidP="00822BA8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475DD8" w:rsidRPr="00FA5972" w:rsidRDefault="00475DD8" w:rsidP="00822BA8">
            <w:pPr>
              <w:jc w:val="center"/>
            </w:pPr>
            <w:r>
              <w:t>8</w:t>
            </w:r>
          </w:p>
        </w:tc>
      </w:tr>
      <w:tr w:rsidR="00475DD8" w:rsidRPr="00FA5972" w:rsidTr="00822BA8">
        <w:tc>
          <w:tcPr>
            <w:tcW w:w="534" w:type="dxa"/>
          </w:tcPr>
          <w:p w:rsidR="00475DD8" w:rsidRPr="00FA5972" w:rsidRDefault="00475DD8" w:rsidP="00822BA8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475DD8" w:rsidRPr="00485213" w:rsidRDefault="00475DD8" w:rsidP="0082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801699" w:rsidRDefault="00475DD8" w:rsidP="00822B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475DD8" w:rsidRPr="00FA5972" w:rsidTr="00822BA8">
        <w:tc>
          <w:tcPr>
            <w:tcW w:w="534" w:type="dxa"/>
          </w:tcPr>
          <w:p w:rsidR="00475DD8" w:rsidRPr="00FA5972" w:rsidRDefault="00475DD8" w:rsidP="00822BA8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475DD8" w:rsidRPr="00485213" w:rsidRDefault="00475DD8" w:rsidP="0082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4728F8" w:rsidRDefault="00475DD8" w:rsidP="0082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801699" w:rsidRDefault="00475DD8" w:rsidP="00822B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475DD8" w:rsidRPr="00FA5972" w:rsidTr="00822BA8">
        <w:tc>
          <w:tcPr>
            <w:tcW w:w="534" w:type="dxa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475DD8" w:rsidRPr="004728F8" w:rsidRDefault="00475DD8" w:rsidP="00822BA8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4728F8" w:rsidRDefault="00475DD8" w:rsidP="0082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75DD8" w:rsidRPr="00485213" w:rsidRDefault="00475DD8" w:rsidP="00822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75DD8" w:rsidRPr="00801699" w:rsidRDefault="00475DD8" w:rsidP="00822B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75DD8" w:rsidRPr="004728F8" w:rsidRDefault="00475DD8" w:rsidP="00822BA8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475DD8" w:rsidRDefault="00475DD8" w:rsidP="00475DD8">
      <w:pPr>
        <w:ind w:left="-567" w:right="-1"/>
        <w:jc w:val="right"/>
        <w:rPr>
          <w:sz w:val="28"/>
          <w:szCs w:val="28"/>
        </w:rPr>
      </w:pPr>
    </w:p>
    <w:p w:rsidR="00475DD8" w:rsidRDefault="00475DD8" w:rsidP="00475DD8">
      <w:pPr>
        <w:ind w:left="-567" w:right="-1"/>
        <w:jc w:val="right"/>
        <w:rPr>
          <w:sz w:val="28"/>
          <w:szCs w:val="28"/>
        </w:rPr>
      </w:pPr>
    </w:p>
    <w:p w:rsidR="00475DD8" w:rsidRDefault="00475DD8" w:rsidP="00475DD8">
      <w:pPr>
        <w:ind w:left="-567" w:right="-1"/>
        <w:jc w:val="right"/>
        <w:rPr>
          <w:sz w:val="28"/>
          <w:szCs w:val="28"/>
        </w:rPr>
      </w:pPr>
    </w:p>
    <w:p w:rsidR="00475DD8" w:rsidRPr="00485213" w:rsidRDefault="00475DD8" w:rsidP="00475DD8">
      <w:pPr>
        <w:jc w:val="center"/>
        <w:rPr>
          <w:b/>
          <w:sz w:val="24"/>
          <w:szCs w:val="24"/>
        </w:rPr>
      </w:pPr>
    </w:p>
    <w:p w:rsidR="00475DD8" w:rsidRPr="00485213" w:rsidRDefault="00475DD8" w:rsidP="00475DD8">
      <w:pPr>
        <w:rPr>
          <w:sz w:val="24"/>
          <w:szCs w:val="24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C64067">
      <w:pPr>
        <w:keepNext/>
        <w:jc w:val="right"/>
        <w:outlineLvl w:val="2"/>
        <w:rPr>
          <w:sz w:val="22"/>
          <w:szCs w:val="22"/>
        </w:rPr>
        <w:sectPr w:rsidR="00C64067" w:rsidSect="001E51E0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C64067" w:rsidRPr="00D16809" w:rsidRDefault="00C64067" w:rsidP="00C640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22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64067" w:rsidRDefault="005F52B4" w:rsidP="00C64067">
      <w:pPr>
        <w:jc w:val="right"/>
        <w:rPr>
          <w:sz w:val="18"/>
          <w:szCs w:val="18"/>
        </w:rPr>
      </w:pPr>
      <w:r>
        <w:rPr>
          <w:sz w:val="22"/>
          <w:szCs w:val="22"/>
        </w:rPr>
        <w:t>от 16</w:t>
      </w:r>
      <w:r w:rsidR="00C64067" w:rsidRPr="00D16809">
        <w:rPr>
          <w:sz w:val="22"/>
          <w:szCs w:val="22"/>
        </w:rPr>
        <w:t>.11.</w:t>
      </w:r>
      <w:r w:rsidR="00312927">
        <w:rPr>
          <w:sz w:val="22"/>
          <w:szCs w:val="22"/>
        </w:rPr>
        <w:t xml:space="preserve">2020 </w:t>
      </w:r>
      <w:r w:rsidR="00C64067">
        <w:rPr>
          <w:sz w:val="22"/>
          <w:szCs w:val="22"/>
        </w:rPr>
        <w:t>№</w:t>
      </w:r>
      <w:r w:rsidR="00312927">
        <w:rPr>
          <w:sz w:val="22"/>
          <w:szCs w:val="22"/>
        </w:rPr>
        <w:t>7</w:t>
      </w:r>
      <w:r w:rsidR="00C64067">
        <w:rPr>
          <w:sz w:val="28"/>
        </w:rPr>
        <w:t xml:space="preserve">                                  </w:t>
      </w:r>
    </w:p>
    <w:p w:rsidR="00097B02" w:rsidRDefault="00097B02" w:rsidP="00097B02">
      <w:pPr>
        <w:jc w:val="center"/>
        <w:rPr>
          <w:b/>
          <w:sz w:val="28"/>
        </w:rPr>
      </w:pPr>
      <w:r>
        <w:rPr>
          <w:b/>
          <w:sz w:val="28"/>
        </w:rPr>
        <w:t>Программа муниципальных гарантий  муниципального образования Никольского сельского поселения Сычевского района  Смоленской области на 2021 год</w:t>
      </w:r>
    </w:p>
    <w:p w:rsidR="00097B02" w:rsidRDefault="00097B02" w:rsidP="00097B02">
      <w:pPr>
        <w:jc w:val="center"/>
        <w:rPr>
          <w:b/>
          <w:sz w:val="28"/>
        </w:rPr>
      </w:pPr>
    </w:p>
    <w:p w:rsidR="00097B02" w:rsidRDefault="00097B02" w:rsidP="00097B02">
      <w:pPr>
        <w:jc w:val="center"/>
        <w:rPr>
          <w:b/>
          <w:sz w:val="28"/>
        </w:rPr>
      </w:pPr>
      <w:r>
        <w:rPr>
          <w:b/>
          <w:sz w:val="28"/>
        </w:rPr>
        <w:t>1. Перечень подлежащих предоставлению муниципальных  гарантий муниципального образования</w:t>
      </w:r>
    </w:p>
    <w:p w:rsidR="00097B02" w:rsidRDefault="00097B02" w:rsidP="00097B02">
      <w:pPr>
        <w:jc w:val="center"/>
        <w:rPr>
          <w:b/>
          <w:sz w:val="28"/>
        </w:rPr>
      </w:pPr>
      <w:r>
        <w:rPr>
          <w:b/>
          <w:sz w:val="28"/>
        </w:rPr>
        <w:t>Никольского сельского поселения Сычевского района  Смоленской области в 2021 году</w:t>
      </w:r>
    </w:p>
    <w:p w:rsidR="00097B02" w:rsidRDefault="00097B02" w:rsidP="00097B02">
      <w:pPr>
        <w:jc w:val="center"/>
        <w:rPr>
          <w:b/>
          <w:sz w:val="28"/>
        </w:rPr>
      </w:pPr>
    </w:p>
    <w:p w:rsidR="00097B02" w:rsidRDefault="00097B02" w:rsidP="00097B02">
      <w:pPr>
        <w:jc w:val="center"/>
        <w:rPr>
          <w:b/>
          <w:sz w:val="28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984"/>
        <w:gridCol w:w="2835"/>
        <w:gridCol w:w="1559"/>
        <w:gridCol w:w="1661"/>
        <w:gridCol w:w="3017"/>
      </w:tblGrid>
      <w:tr w:rsidR="00097B02" w:rsidTr="00097B02">
        <w:trPr>
          <w:cantSplit/>
          <w:trHeight w:val="2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принципалов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097B02" w:rsidTr="00097B02">
        <w:trPr>
          <w:cantSplit/>
          <w:trHeight w:val="19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B02" w:rsidRDefault="00097B02">
            <w:pPr>
              <w:pStyle w:val="ae"/>
              <w:spacing w:after="0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7B02" w:rsidTr="00097B02">
        <w:trPr>
          <w:cantSplit/>
          <w:trHeight w:val="19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97B02" w:rsidTr="00097B02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2" w:rsidRDefault="00097B02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097B02" w:rsidRDefault="00097B02" w:rsidP="00097B02">
      <w:pPr>
        <w:ind w:firstLine="709"/>
        <w:jc w:val="both"/>
        <w:rPr>
          <w:b/>
          <w:sz w:val="28"/>
          <w:szCs w:val="2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Pr="00D16809" w:rsidRDefault="001D2809" w:rsidP="001D2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23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D2809" w:rsidRDefault="005F52B4" w:rsidP="001D2809">
      <w:pPr>
        <w:jc w:val="right"/>
        <w:rPr>
          <w:sz w:val="18"/>
          <w:szCs w:val="18"/>
        </w:rPr>
      </w:pPr>
      <w:r>
        <w:rPr>
          <w:sz w:val="22"/>
          <w:szCs w:val="22"/>
        </w:rPr>
        <w:t>от 16</w:t>
      </w:r>
      <w:r w:rsidR="001D2809" w:rsidRPr="00D16809">
        <w:rPr>
          <w:sz w:val="22"/>
          <w:szCs w:val="22"/>
        </w:rPr>
        <w:t>.11.</w:t>
      </w:r>
      <w:r w:rsidR="00065885">
        <w:rPr>
          <w:sz w:val="22"/>
          <w:szCs w:val="22"/>
        </w:rPr>
        <w:t>2020</w:t>
      </w:r>
      <w:r w:rsidR="001D2809">
        <w:rPr>
          <w:sz w:val="22"/>
          <w:szCs w:val="22"/>
        </w:rPr>
        <w:t xml:space="preserve"> №</w:t>
      </w:r>
      <w:r w:rsidR="00065885">
        <w:rPr>
          <w:sz w:val="22"/>
          <w:szCs w:val="22"/>
        </w:rPr>
        <w:t>7</w:t>
      </w:r>
      <w:r w:rsidR="001D2809">
        <w:rPr>
          <w:sz w:val="28"/>
        </w:rPr>
        <w:t xml:space="preserve">                                  </w:t>
      </w:r>
    </w:p>
    <w:p w:rsidR="001D2809" w:rsidRPr="001D2809" w:rsidRDefault="001D2809" w:rsidP="001D2809">
      <w:pPr>
        <w:rPr>
          <w:sz w:val="18"/>
          <w:szCs w:val="18"/>
        </w:rPr>
      </w:pPr>
    </w:p>
    <w:p w:rsidR="001D2809" w:rsidRP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065885" w:rsidRPr="00AB5DF6" w:rsidRDefault="00065885" w:rsidP="00065885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Никольского сельского поселения Сычевского района  Смоленской области на плановый период 2022 и 2023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065885" w:rsidRPr="00AB5DF6" w:rsidRDefault="00065885" w:rsidP="00065885">
      <w:pPr>
        <w:jc w:val="center"/>
        <w:rPr>
          <w:b/>
          <w:sz w:val="28"/>
        </w:rPr>
      </w:pPr>
    </w:p>
    <w:p w:rsidR="00065885" w:rsidRDefault="00065885" w:rsidP="00065885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065885" w:rsidRPr="00AB5DF6" w:rsidRDefault="00065885" w:rsidP="00065885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22 и 2023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065885" w:rsidRPr="00AB5DF6" w:rsidRDefault="00065885" w:rsidP="00065885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065885" w:rsidRPr="00AB5DF6" w:rsidTr="00822BA8"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065885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065885" w:rsidRPr="00AB5DF6" w:rsidTr="00822BA8"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5885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065885" w:rsidRPr="00AB5DF6" w:rsidRDefault="00065885" w:rsidP="00822BA8">
            <w:pPr>
              <w:pStyle w:val="ae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065885" w:rsidRPr="00AB5DF6" w:rsidTr="00822BA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5885" w:rsidRPr="00AB5DF6" w:rsidTr="00822BA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065885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65885" w:rsidRPr="00AB5DF6" w:rsidTr="00822BA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065885" w:rsidRPr="00AB5DF6" w:rsidRDefault="00065885" w:rsidP="00822BA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065885" w:rsidRPr="00AB5DF6" w:rsidRDefault="00065885" w:rsidP="00822BA8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065885" w:rsidRPr="004C57CF" w:rsidRDefault="00065885" w:rsidP="00065885">
      <w:pPr>
        <w:pStyle w:val="ae"/>
        <w:spacing w:after="0"/>
        <w:ind w:firstLine="709"/>
        <w:jc w:val="both"/>
        <w:rPr>
          <w:sz w:val="28"/>
        </w:rPr>
      </w:pPr>
    </w:p>
    <w:p w:rsidR="00065885" w:rsidRDefault="00065885" w:rsidP="00065885">
      <w:pPr>
        <w:jc w:val="center"/>
        <w:rPr>
          <w:b/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</w:p>
    <w:p w:rsidR="001D2809" w:rsidRPr="001D2809" w:rsidRDefault="001D2809" w:rsidP="001D2809">
      <w:pPr>
        <w:jc w:val="center"/>
        <w:rPr>
          <w:sz w:val="18"/>
          <w:szCs w:val="18"/>
        </w:rPr>
      </w:pPr>
    </w:p>
    <w:sectPr w:rsidR="001D2809" w:rsidRPr="001D2809" w:rsidSect="00C64067">
      <w:pgSz w:w="16838" w:h="11906" w:orient="landscape"/>
      <w:pgMar w:top="567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C1" w:rsidRDefault="00D930C1" w:rsidP="00D16809">
      <w:r>
        <w:separator/>
      </w:r>
    </w:p>
  </w:endnote>
  <w:endnote w:type="continuationSeparator" w:id="1">
    <w:p w:rsidR="00D930C1" w:rsidRDefault="00D930C1" w:rsidP="00D1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C1" w:rsidRDefault="00D930C1" w:rsidP="00D16809">
      <w:r>
        <w:separator/>
      </w:r>
    </w:p>
  </w:footnote>
  <w:footnote w:type="continuationSeparator" w:id="1">
    <w:p w:rsidR="00D930C1" w:rsidRDefault="00D930C1" w:rsidP="00D1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8452"/>
      <w:docPartObj>
        <w:docPartGallery w:val="Page Numbers (Top of Page)"/>
        <w:docPartUnique/>
      </w:docPartObj>
    </w:sdtPr>
    <w:sdtContent>
      <w:p w:rsidR="00822BA8" w:rsidRDefault="00822BA8">
        <w:pPr>
          <w:pStyle w:val="a4"/>
          <w:jc w:val="center"/>
        </w:pPr>
        <w:fldSimple w:instr=" PAGE   \* MERGEFORMAT ">
          <w:r w:rsidR="001D13B0">
            <w:rPr>
              <w:noProof/>
            </w:rPr>
            <w:t>77</w:t>
          </w:r>
        </w:fldSimple>
      </w:p>
    </w:sdtContent>
  </w:sdt>
  <w:p w:rsidR="00822BA8" w:rsidRDefault="00822B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C7"/>
    <w:rsid w:val="0001199E"/>
    <w:rsid w:val="0001398D"/>
    <w:rsid w:val="00055BCE"/>
    <w:rsid w:val="0006094D"/>
    <w:rsid w:val="00065885"/>
    <w:rsid w:val="00065951"/>
    <w:rsid w:val="0007098D"/>
    <w:rsid w:val="0007430F"/>
    <w:rsid w:val="00074D8A"/>
    <w:rsid w:val="000860E1"/>
    <w:rsid w:val="000907BC"/>
    <w:rsid w:val="00097B02"/>
    <w:rsid w:val="000D3810"/>
    <w:rsid w:val="00121577"/>
    <w:rsid w:val="00134D9B"/>
    <w:rsid w:val="001550A4"/>
    <w:rsid w:val="00157453"/>
    <w:rsid w:val="00186E25"/>
    <w:rsid w:val="001B0A0D"/>
    <w:rsid w:val="001B1A73"/>
    <w:rsid w:val="001B246E"/>
    <w:rsid w:val="001D13B0"/>
    <w:rsid w:val="001D2809"/>
    <w:rsid w:val="001E51E0"/>
    <w:rsid w:val="001F2242"/>
    <w:rsid w:val="00234235"/>
    <w:rsid w:val="00262EB6"/>
    <w:rsid w:val="00281EF1"/>
    <w:rsid w:val="00283953"/>
    <w:rsid w:val="0029056B"/>
    <w:rsid w:val="00291A20"/>
    <w:rsid w:val="002A4256"/>
    <w:rsid w:val="002B0417"/>
    <w:rsid w:val="002B7AA8"/>
    <w:rsid w:val="002C0F87"/>
    <w:rsid w:val="002C20EB"/>
    <w:rsid w:val="002C322C"/>
    <w:rsid w:val="0030241E"/>
    <w:rsid w:val="00312927"/>
    <w:rsid w:val="00345983"/>
    <w:rsid w:val="00350543"/>
    <w:rsid w:val="00362599"/>
    <w:rsid w:val="00384327"/>
    <w:rsid w:val="00384658"/>
    <w:rsid w:val="003912BE"/>
    <w:rsid w:val="003F06A1"/>
    <w:rsid w:val="00412ED1"/>
    <w:rsid w:val="00420F85"/>
    <w:rsid w:val="004363F4"/>
    <w:rsid w:val="004547B8"/>
    <w:rsid w:val="00456CA4"/>
    <w:rsid w:val="00465E50"/>
    <w:rsid w:val="00475DD8"/>
    <w:rsid w:val="00490E1B"/>
    <w:rsid w:val="004B0ADF"/>
    <w:rsid w:val="004C6187"/>
    <w:rsid w:val="004E4F0B"/>
    <w:rsid w:val="0051246F"/>
    <w:rsid w:val="00527318"/>
    <w:rsid w:val="0054546C"/>
    <w:rsid w:val="00562A7A"/>
    <w:rsid w:val="00594F1B"/>
    <w:rsid w:val="00596719"/>
    <w:rsid w:val="005A794E"/>
    <w:rsid w:val="005C7EAB"/>
    <w:rsid w:val="005D1513"/>
    <w:rsid w:val="005F15DC"/>
    <w:rsid w:val="005F52B4"/>
    <w:rsid w:val="00643514"/>
    <w:rsid w:val="00647A6A"/>
    <w:rsid w:val="0065780A"/>
    <w:rsid w:val="00660D4E"/>
    <w:rsid w:val="0068725B"/>
    <w:rsid w:val="006A78A2"/>
    <w:rsid w:val="006B24C9"/>
    <w:rsid w:val="006B6BF1"/>
    <w:rsid w:val="006C5E42"/>
    <w:rsid w:val="006D1157"/>
    <w:rsid w:val="00731764"/>
    <w:rsid w:val="00773524"/>
    <w:rsid w:val="00774B56"/>
    <w:rsid w:val="00781A83"/>
    <w:rsid w:val="007A2684"/>
    <w:rsid w:val="007A7549"/>
    <w:rsid w:val="007B201D"/>
    <w:rsid w:val="007C0427"/>
    <w:rsid w:val="007E011A"/>
    <w:rsid w:val="007E14A4"/>
    <w:rsid w:val="007F4D51"/>
    <w:rsid w:val="00803896"/>
    <w:rsid w:val="00822BA8"/>
    <w:rsid w:val="0087246B"/>
    <w:rsid w:val="00872703"/>
    <w:rsid w:val="00884386"/>
    <w:rsid w:val="008D2D69"/>
    <w:rsid w:val="008E24DC"/>
    <w:rsid w:val="008E5AE8"/>
    <w:rsid w:val="008F272C"/>
    <w:rsid w:val="00926246"/>
    <w:rsid w:val="00936188"/>
    <w:rsid w:val="00950319"/>
    <w:rsid w:val="0099291F"/>
    <w:rsid w:val="009D602E"/>
    <w:rsid w:val="00A20C41"/>
    <w:rsid w:val="00A876AA"/>
    <w:rsid w:val="00A93AD2"/>
    <w:rsid w:val="00AE056E"/>
    <w:rsid w:val="00B15892"/>
    <w:rsid w:val="00B2667E"/>
    <w:rsid w:val="00B3136F"/>
    <w:rsid w:val="00B500B5"/>
    <w:rsid w:val="00B63832"/>
    <w:rsid w:val="00B75EB8"/>
    <w:rsid w:val="00B80210"/>
    <w:rsid w:val="00B8571B"/>
    <w:rsid w:val="00BF39A9"/>
    <w:rsid w:val="00C05EEE"/>
    <w:rsid w:val="00C21362"/>
    <w:rsid w:val="00C4408B"/>
    <w:rsid w:val="00C64067"/>
    <w:rsid w:val="00CA615D"/>
    <w:rsid w:val="00CD6CD5"/>
    <w:rsid w:val="00D07B31"/>
    <w:rsid w:val="00D16809"/>
    <w:rsid w:val="00D2158A"/>
    <w:rsid w:val="00D33EE0"/>
    <w:rsid w:val="00D34D48"/>
    <w:rsid w:val="00D438A4"/>
    <w:rsid w:val="00D930C1"/>
    <w:rsid w:val="00DA68AD"/>
    <w:rsid w:val="00DB00EB"/>
    <w:rsid w:val="00DB1F5C"/>
    <w:rsid w:val="00DC2F09"/>
    <w:rsid w:val="00E1291E"/>
    <w:rsid w:val="00E22D75"/>
    <w:rsid w:val="00E828ED"/>
    <w:rsid w:val="00E831DB"/>
    <w:rsid w:val="00E91DA2"/>
    <w:rsid w:val="00EA48BE"/>
    <w:rsid w:val="00EA77C4"/>
    <w:rsid w:val="00ED05F6"/>
    <w:rsid w:val="00EE75B1"/>
    <w:rsid w:val="00EF16C7"/>
    <w:rsid w:val="00F154B0"/>
    <w:rsid w:val="00F3794D"/>
    <w:rsid w:val="00F717A8"/>
    <w:rsid w:val="00F846E0"/>
    <w:rsid w:val="00F93662"/>
    <w:rsid w:val="00FA3503"/>
    <w:rsid w:val="00FA5E6E"/>
    <w:rsid w:val="00FA7001"/>
    <w:rsid w:val="00FB1BCA"/>
    <w:rsid w:val="00FB34C8"/>
    <w:rsid w:val="00FD6CDE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3618A8F638027C3E817652D91736CF7A53AB7A42F62F4AD6A3DDDC55C8CCB1570E29B7F62FAF89695A3BB176874C27D5AB373804E5EB32IB79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2CBE-2F36-4042-B8BA-9896491D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23736</Words>
  <Characters>135296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197</cp:revision>
  <dcterms:created xsi:type="dcterms:W3CDTF">2019-11-15T12:33:00Z</dcterms:created>
  <dcterms:modified xsi:type="dcterms:W3CDTF">2020-11-16T08:21:00Z</dcterms:modified>
</cp:coreProperties>
</file>