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4D" w:rsidRDefault="00E3494D" w:rsidP="00E3494D">
      <w:pPr>
        <w:tabs>
          <w:tab w:val="left" w:pos="196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-129540</wp:posOffset>
            </wp:positionV>
            <wp:extent cx="699135" cy="790575"/>
            <wp:effectExtent l="19050" t="0" r="5715" b="0"/>
            <wp:wrapTight wrapText="bothSides">
              <wp:wrapPolygon edited="0">
                <wp:start x="8828" y="0"/>
                <wp:lineTo x="5886" y="1561"/>
                <wp:lineTo x="1177" y="6766"/>
                <wp:lineTo x="-589" y="16655"/>
                <wp:lineTo x="589" y="21340"/>
                <wp:lineTo x="1766" y="21340"/>
                <wp:lineTo x="19422" y="21340"/>
                <wp:lineTo x="20599" y="21340"/>
                <wp:lineTo x="21777" y="19258"/>
                <wp:lineTo x="21777" y="16655"/>
                <wp:lineTo x="21188" y="7287"/>
                <wp:lineTo x="15302" y="1041"/>
                <wp:lineTo x="12360" y="0"/>
                <wp:lineTo x="8828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94D" w:rsidRDefault="00E3494D" w:rsidP="00E3494D">
      <w:pPr>
        <w:tabs>
          <w:tab w:val="left" w:pos="1960"/>
        </w:tabs>
        <w:rPr>
          <w:b/>
          <w:sz w:val="28"/>
          <w:szCs w:val="28"/>
        </w:rPr>
      </w:pPr>
    </w:p>
    <w:p w:rsidR="00E3494D" w:rsidRDefault="00E3494D" w:rsidP="00E3494D">
      <w:pPr>
        <w:tabs>
          <w:tab w:val="left" w:pos="1960"/>
        </w:tabs>
        <w:rPr>
          <w:b/>
          <w:sz w:val="28"/>
          <w:szCs w:val="28"/>
        </w:rPr>
      </w:pPr>
    </w:p>
    <w:p w:rsidR="00E3494D" w:rsidRDefault="00E3494D" w:rsidP="00E3494D">
      <w:pPr>
        <w:tabs>
          <w:tab w:val="left" w:pos="1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E3494D" w:rsidRPr="00043FCF" w:rsidRDefault="00E3494D" w:rsidP="00FC5C99">
      <w:pPr>
        <w:tabs>
          <w:tab w:val="left" w:pos="1960"/>
        </w:tabs>
        <w:jc w:val="center"/>
        <w:rPr>
          <w:b/>
          <w:sz w:val="28"/>
          <w:szCs w:val="28"/>
        </w:rPr>
      </w:pPr>
      <w:r w:rsidRPr="00043FCF">
        <w:rPr>
          <w:b/>
          <w:sz w:val="28"/>
          <w:szCs w:val="28"/>
        </w:rPr>
        <w:t xml:space="preserve">СОВЕТ ДЕПУТАТОВ </w:t>
      </w:r>
      <w:r w:rsidR="00FC5C99">
        <w:rPr>
          <w:b/>
          <w:sz w:val="28"/>
          <w:szCs w:val="28"/>
        </w:rPr>
        <w:t>НИКОЛЬСКОГ</w:t>
      </w:r>
      <w:r w:rsidR="00F46A08">
        <w:rPr>
          <w:b/>
          <w:sz w:val="28"/>
          <w:szCs w:val="28"/>
        </w:rPr>
        <w:t>О</w:t>
      </w:r>
      <w:r w:rsidRPr="00043FCF">
        <w:rPr>
          <w:b/>
          <w:sz w:val="28"/>
          <w:szCs w:val="28"/>
        </w:rPr>
        <w:t xml:space="preserve"> СЕЛЬСКОГО ПОСЕЛЕНИЯ</w:t>
      </w:r>
    </w:p>
    <w:p w:rsidR="00E3494D" w:rsidRDefault="00E3494D" w:rsidP="00E3494D">
      <w:pPr>
        <w:tabs>
          <w:tab w:val="left" w:pos="1960"/>
        </w:tabs>
        <w:jc w:val="center"/>
        <w:rPr>
          <w:b/>
          <w:sz w:val="28"/>
          <w:szCs w:val="28"/>
        </w:rPr>
      </w:pPr>
      <w:r w:rsidRPr="00043FCF">
        <w:rPr>
          <w:b/>
          <w:sz w:val="28"/>
          <w:szCs w:val="28"/>
        </w:rPr>
        <w:t>СЫЧЕВСКОГО РАЙОНА СМОЛЕНСКОЙ ОБЛАСТИ</w:t>
      </w:r>
      <w:r>
        <w:rPr>
          <w:b/>
          <w:sz w:val="28"/>
          <w:szCs w:val="28"/>
        </w:rPr>
        <w:t xml:space="preserve"> </w:t>
      </w:r>
    </w:p>
    <w:p w:rsidR="00E3494D" w:rsidRPr="00B910F2" w:rsidRDefault="00E3494D" w:rsidP="00E3494D">
      <w:pPr>
        <w:tabs>
          <w:tab w:val="left" w:pos="1960"/>
        </w:tabs>
        <w:rPr>
          <w:sz w:val="28"/>
          <w:szCs w:val="28"/>
        </w:rPr>
      </w:pPr>
    </w:p>
    <w:p w:rsidR="0022742A" w:rsidRPr="00FC5C99" w:rsidRDefault="00E3494D" w:rsidP="00FC5C99">
      <w:pPr>
        <w:tabs>
          <w:tab w:val="left" w:pos="1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C5C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FC5C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FC5C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FC5C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FC5C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FC5C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E3494D" w:rsidRDefault="00E3494D"/>
    <w:p w:rsidR="00E3494D" w:rsidRDefault="00A668DE" w:rsidP="00E3494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B5B0D">
        <w:rPr>
          <w:sz w:val="28"/>
          <w:szCs w:val="28"/>
        </w:rPr>
        <w:t>16 февраля</w:t>
      </w:r>
      <w:r>
        <w:rPr>
          <w:b/>
          <w:sz w:val="28"/>
          <w:szCs w:val="28"/>
        </w:rPr>
        <w:t xml:space="preserve"> </w:t>
      </w:r>
      <w:r w:rsidR="008B5B0D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    </w:t>
      </w:r>
      <w:r w:rsidR="00E3494D" w:rsidRPr="004B4E89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</w:t>
      </w:r>
      <w:r w:rsidR="00F46A08">
        <w:rPr>
          <w:sz w:val="28"/>
          <w:szCs w:val="28"/>
        </w:rPr>
        <w:t xml:space="preserve"> </w:t>
      </w:r>
      <w:r w:rsidR="008B5B0D">
        <w:rPr>
          <w:sz w:val="28"/>
          <w:szCs w:val="28"/>
        </w:rPr>
        <w:t>4</w:t>
      </w:r>
    </w:p>
    <w:p w:rsidR="00E3494D" w:rsidRPr="004B4E89" w:rsidRDefault="00E3494D" w:rsidP="00E3494D">
      <w:pPr>
        <w:rPr>
          <w:sz w:val="28"/>
          <w:szCs w:val="28"/>
        </w:rPr>
      </w:pPr>
    </w:p>
    <w:p w:rsidR="00E3494D" w:rsidRPr="004B4E89" w:rsidRDefault="00E3494D" w:rsidP="00E3494D">
      <w:pPr>
        <w:ind w:right="5812"/>
        <w:jc w:val="both"/>
        <w:rPr>
          <w:sz w:val="28"/>
          <w:szCs w:val="28"/>
        </w:rPr>
      </w:pPr>
      <w:r w:rsidRPr="004B4E89">
        <w:rPr>
          <w:sz w:val="28"/>
          <w:szCs w:val="28"/>
        </w:rPr>
        <w:t xml:space="preserve">О   проекте   Соглашения между </w:t>
      </w:r>
      <w:r>
        <w:rPr>
          <w:sz w:val="28"/>
          <w:szCs w:val="28"/>
        </w:rPr>
        <w:t xml:space="preserve">  </w:t>
      </w:r>
      <w:r w:rsidRPr="004B4E89">
        <w:rPr>
          <w:sz w:val="28"/>
          <w:szCs w:val="28"/>
        </w:rPr>
        <w:t xml:space="preserve">Администрацией </w:t>
      </w:r>
      <w:r w:rsidR="00FC5C99">
        <w:rPr>
          <w:sz w:val="28"/>
          <w:szCs w:val="28"/>
        </w:rPr>
        <w:t>Никольского</w:t>
      </w:r>
      <w:r w:rsidRPr="004B4E89">
        <w:rPr>
          <w:sz w:val="28"/>
          <w:szCs w:val="28"/>
        </w:rPr>
        <w:t xml:space="preserve"> сельского поселения Сычевского района</w:t>
      </w:r>
      <w:r>
        <w:rPr>
          <w:sz w:val="28"/>
          <w:szCs w:val="28"/>
        </w:rPr>
        <w:t xml:space="preserve"> </w:t>
      </w:r>
      <w:r w:rsidRPr="004B4E89">
        <w:rPr>
          <w:sz w:val="28"/>
          <w:szCs w:val="28"/>
        </w:rPr>
        <w:t>Смоленской области и Администрацией муниципального образования «Сычевский район» Смоленской области о передаче осуществления</w:t>
      </w:r>
      <w:r>
        <w:rPr>
          <w:sz w:val="28"/>
          <w:szCs w:val="28"/>
        </w:rPr>
        <w:t xml:space="preserve"> </w:t>
      </w:r>
      <w:r w:rsidR="00FC5C99">
        <w:rPr>
          <w:sz w:val="28"/>
          <w:szCs w:val="28"/>
        </w:rPr>
        <w:t xml:space="preserve"> </w:t>
      </w:r>
      <w:r w:rsidRPr="004B4E89">
        <w:rPr>
          <w:sz w:val="28"/>
          <w:szCs w:val="28"/>
        </w:rPr>
        <w:t xml:space="preserve">части </w:t>
      </w:r>
      <w:r w:rsidR="00FC5C99">
        <w:rPr>
          <w:sz w:val="28"/>
          <w:szCs w:val="28"/>
        </w:rPr>
        <w:t xml:space="preserve">   </w:t>
      </w:r>
      <w:r w:rsidRPr="004B4E89">
        <w:rPr>
          <w:sz w:val="28"/>
          <w:szCs w:val="28"/>
        </w:rPr>
        <w:t xml:space="preserve">полномочий </w:t>
      </w:r>
    </w:p>
    <w:p w:rsidR="00E3494D" w:rsidRPr="004B4E89" w:rsidRDefault="00E3494D" w:rsidP="00E3494D">
      <w:pPr>
        <w:rPr>
          <w:sz w:val="28"/>
          <w:szCs w:val="28"/>
        </w:rPr>
      </w:pPr>
    </w:p>
    <w:p w:rsidR="00E3494D" w:rsidRPr="004B4E89" w:rsidRDefault="00E3494D" w:rsidP="00E3494D">
      <w:pPr>
        <w:jc w:val="both"/>
        <w:rPr>
          <w:sz w:val="28"/>
          <w:szCs w:val="28"/>
        </w:rPr>
      </w:pPr>
    </w:p>
    <w:p w:rsidR="00FC5C99" w:rsidRDefault="00FC5C99" w:rsidP="00FC5C9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494D" w:rsidRPr="004B4E89"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15 Федерального закона </w:t>
      </w:r>
      <w:r w:rsidR="00E34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94D">
        <w:rPr>
          <w:rFonts w:ascii="Times New Roman" w:hAnsi="Times New Roman" w:cs="Times New Roman"/>
          <w:sz w:val="28"/>
          <w:szCs w:val="28"/>
        </w:rPr>
        <w:t xml:space="preserve"> </w:t>
      </w:r>
      <w:r w:rsidR="00E3494D" w:rsidRPr="004B4E89">
        <w:rPr>
          <w:rFonts w:ascii="Times New Roman" w:hAnsi="Times New Roman" w:cs="Times New Roman"/>
          <w:sz w:val="28"/>
          <w:szCs w:val="28"/>
        </w:rPr>
        <w:t>от 6 октября 2003 года</w:t>
      </w:r>
      <w:r w:rsidR="00E3494D">
        <w:rPr>
          <w:rFonts w:ascii="Times New Roman" w:hAnsi="Times New Roman" w:cs="Times New Roman"/>
          <w:sz w:val="28"/>
          <w:szCs w:val="28"/>
        </w:rPr>
        <w:t xml:space="preserve">  </w:t>
      </w:r>
      <w:r w:rsidR="00E3494D" w:rsidRPr="004B4E89">
        <w:rPr>
          <w:rFonts w:ascii="Times New Roman" w:hAnsi="Times New Roman" w:cs="Times New Roman"/>
          <w:sz w:val="28"/>
          <w:szCs w:val="28"/>
        </w:rPr>
        <w:t xml:space="preserve">№ 131 – ФЗ  «Об общих принципах организации местного самоуправления в Российской Федерации», </w:t>
      </w:r>
      <w:r w:rsidR="00E3494D" w:rsidRPr="00FD3A26">
        <w:rPr>
          <w:rFonts w:ascii="Times New Roman" w:hAnsi="Times New Roman" w:cs="Times New Roman"/>
          <w:sz w:val="28"/>
          <w:szCs w:val="28"/>
        </w:rPr>
        <w:t>стать</w:t>
      </w:r>
      <w:r w:rsidR="00A668DE" w:rsidRPr="00FD3A26">
        <w:rPr>
          <w:rFonts w:ascii="Times New Roman" w:hAnsi="Times New Roman" w:cs="Times New Roman"/>
          <w:sz w:val="28"/>
          <w:szCs w:val="28"/>
        </w:rPr>
        <w:t>ей</w:t>
      </w:r>
      <w:r w:rsidR="00E3494D" w:rsidRPr="00FD3A26">
        <w:rPr>
          <w:rFonts w:ascii="Times New Roman" w:hAnsi="Times New Roman" w:cs="Times New Roman"/>
          <w:sz w:val="28"/>
          <w:szCs w:val="28"/>
        </w:rPr>
        <w:t xml:space="preserve"> </w:t>
      </w:r>
      <w:r w:rsidR="005014A5" w:rsidRPr="00FD3A26">
        <w:rPr>
          <w:rFonts w:ascii="Times New Roman" w:hAnsi="Times New Roman" w:cs="Times New Roman"/>
          <w:sz w:val="28"/>
          <w:szCs w:val="28"/>
        </w:rPr>
        <w:t>8</w:t>
      </w:r>
      <w:r w:rsidR="00E3494D" w:rsidRPr="00FD3A26">
        <w:rPr>
          <w:rFonts w:ascii="Times New Roman" w:hAnsi="Times New Roman" w:cs="Times New Roman"/>
          <w:sz w:val="28"/>
          <w:szCs w:val="28"/>
        </w:rPr>
        <w:t xml:space="preserve"> </w:t>
      </w:r>
      <w:r w:rsidR="00E3494D" w:rsidRPr="004B4E89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="00E3494D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</w:t>
      </w:r>
      <w:r w:rsidR="00E3494D" w:rsidRPr="004B4E89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E34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C99" w:rsidRDefault="00FC5C99" w:rsidP="00E3494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94D" w:rsidRDefault="00FC5C99" w:rsidP="00FC5C9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494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="00E3494D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  </w:t>
      </w:r>
    </w:p>
    <w:p w:rsidR="00FC5C99" w:rsidRDefault="00FC5C99" w:rsidP="00FC5C9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3494D" w:rsidRPr="000D2408" w:rsidRDefault="00FC5C99" w:rsidP="00FC5C9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 е ш и л</w:t>
      </w:r>
      <w:r w:rsidR="00E3494D" w:rsidRPr="00E3494D">
        <w:rPr>
          <w:rFonts w:ascii="Times New Roman" w:hAnsi="Times New Roman" w:cs="Times New Roman"/>
          <w:sz w:val="28"/>
          <w:szCs w:val="28"/>
        </w:rPr>
        <w:t>:</w:t>
      </w:r>
    </w:p>
    <w:p w:rsidR="00E3494D" w:rsidRPr="004B4E89" w:rsidRDefault="00E3494D" w:rsidP="00E3494D">
      <w:pPr>
        <w:jc w:val="both"/>
        <w:rPr>
          <w:sz w:val="28"/>
          <w:szCs w:val="28"/>
        </w:rPr>
      </w:pPr>
    </w:p>
    <w:p w:rsidR="00E3494D" w:rsidRPr="004B4E89" w:rsidRDefault="00FC5C99" w:rsidP="00FC5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E3494D" w:rsidRPr="004B4E89">
        <w:rPr>
          <w:sz w:val="28"/>
          <w:szCs w:val="28"/>
        </w:rPr>
        <w:t xml:space="preserve">Одобрить к подписанию проект Соглашения между Администрацией </w:t>
      </w:r>
      <w:r>
        <w:rPr>
          <w:sz w:val="28"/>
          <w:szCs w:val="28"/>
        </w:rPr>
        <w:t>Никольского</w:t>
      </w:r>
      <w:r w:rsidR="00E3494D" w:rsidRPr="004B4E89">
        <w:rPr>
          <w:sz w:val="28"/>
          <w:szCs w:val="28"/>
        </w:rPr>
        <w:t xml:space="preserve"> сельского поселения Сычевского района Смоленской области и Администрацией муниципального образования «Сычевский район» Смоленской области о передаче осуществления части полномочий (далее - Соглашение).</w:t>
      </w:r>
    </w:p>
    <w:p w:rsidR="00FC5C99" w:rsidRDefault="00FC5C99" w:rsidP="00FC5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3494D" w:rsidRPr="004B4E89">
        <w:rPr>
          <w:sz w:val="28"/>
          <w:szCs w:val="28"/>
        </w:rPr>
        <w:t>2</w:t>
      </w:r>
      <w:r w:rsidR="00E3494D" w:rsidRPr="00FD3A26">
        <w:rPr>
          <w:sz w:val="28"/>
          <w:szCs w:val="28"/>
        </w:rPr>
        <w:t xml:space="preserve">. Предложить Главе муниципального образования </w:t>
      </w:r>
      <w:r>
        <w:rPr>
          <w:sz w:val="28"/>
          <w:szCs w:val="28"/>
        </w:rPr>
        <w:t>Никольского</w:t>
      </w:r>
      <w:r w:rsidR="005F76F9" w:rsidRPr="00FD3A26">
        <w:rPr>
          <w:sz w:val="28"/>
          <w:szCs w:val="28"/>
        </w:rPr>
        <w:t xml:space="preserve"> сельского поселения Сычевского района </w:t>
      </w:r>
      <w:r w:rsidR="00E3494D" w:rsidRPr="00FD3A26">
        <w:rPr>
          <w:sz w:val="28"/>
          <w:szCs w:val="28"/>
        </w:rPr>
        <w:t xml:space="preserve"> Смоленской области заключить Соглашение с Администрацией </w:t>
      </w:r>
      <w:r w:rsidR="005F76F9" w:rsidRPr="00FD3A26">
        <w:rPr>
          <w:sz w:val="28"/>
          <w:szCs w:val="28"/>
        </w:rPr>
        <w:t>муниципального образования «</w:t>
      </w:r>
      <w:r w:rsidR="00E3494D" w:rsidRPr="00FD3A26">
        <w:rPr>
          <w:sz w:val="28"/>
          <w:szCs w:val="28"/>
        </w:rPr>
        <w:t>Сычевск</w:t>
      </w:r>
      <w:r w:rsidR="005F76F9" w:rsidRPr="00FD3A26">
        <w:rPr>
          <w:sz w:val="28"/>
          <w:szCs w:val="28"/>
        </w:rPr>
        <w:t>ий</w:t>
      </w:r>
      <w:r w:rsidR="00E3494D" w:rsidRPr="00FD3A26">
        <w:rPr>
          <w:sz w:val="28"/>
          <w:szCs w:val="28"/>
        </w:rPr>
        <w:t xml:space="preserve"> район</w:t>
      </w:r>
      <w:r w:rsidR="005F76F9" w:rsidRPr="00FD3A26">
        <w:rPr>
          <w:sz w:val="28"/>
          <w:szCs w:val="28"/>
        </w:rPr>
        <w:t>»</w:t>
      </w:r>
      <w:r w:rsidR="00E3494D" w:rsidRPr="00FD3A26">
        <w:rPr>
          <w:sz w:val="28"/>
          <w:szCs w:val="28"/>
        </w:rPr>
        <w:t xml:space="preserve"> Смоленской области о передаче ей осуществления части своих полномочий.</w:t>
      </w:r>
    </w:p>
    <w:p w:rsidR="00E3494D" w:rsidRDefault="00FC5C99" w:rsidP="00FC5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3494D" w:rsidRPr="004B4E89">
        <w:rPr>
          <w:sz w:val="28"/>
          <w:szCs w:val="28"/>
        </w:rPr>
        <w:t>3. Настоящее решение вступает в силу после подписания.</w:t>
      </w:r>
    </w:p>
    <w:p w:rsidR="00E3494D" w:rsidRDefault="00E3494D" w:rsidP="00E3494D">
      <w:pPr>
        <w:jc w:val="both"/>
        <w:rPr>
          <w:b/>
        </w:rPr>
      </w:pPr>
    </w:p>
    <w:p w:rsidR="00F46A08" w:rsidRDefault="00F46A08" w:rsidP="00E3494D">
      <w:pPr>
        <w:jc w:val="both"/>
        <w:rPr>
          <w:b/>
        </w:rPr>
      </w:pPr>
    </w:p>
    <w:tbl>
      <w:tblPr>
        <w:tblpPr w:leftFromText="180" w:rightFromText="180" w:vertAnchor="text" w:tblpY="1"/>
        <w:tblOverlap w:val="never"/>
        <w:tblW w:w="5387" w:type="dxa"/>
        <w:tblInd w:w="108" w:type="dxa"/>
        <w:tblLayout w:type="fixed"/>
        <w:tblLook w:val="04A0"/>
      </w:tblPr>
      <w:tblGrid>
        <w:gridCol w:w="5387"/>
      </w:tblGrid>
      <w:tr w:rsidR="00E3494D" w:rsidTr="00E3494D">
        <w:tc>
          <w:tcPr>
            <w:tcW w:w="5387" w:type="dxa"/>
          </w:tcPr>
          <w:p w:rsidR="00E3494D" w:rsidRDefault="00E3494D" w:rsidP="00E3494D">
            <w:pPr>
              <w:jc w:val="both"/>
              <w:rPr>
                <w:sz w:val="28"/>
                <w:szCs w:val="28"/>
              </w:rPr>
            </w:pPr>
            <w:r w:rsidRPr="002D31BB">
              <w:rPr>
                <w:sz w:val="28"/>
                <w:szCs w:val="28"/>
              </w:rPr>
              <w:t xml:space="preserve">Глава муниципального образования   </w:t>
            </w:r>
          </w:p>
          <w:p w:rsidR="00E3494D" w:rsidRDefault="00FC5C99" w:rsidP="00E349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Никольского</w:t>
            </w:r>
            <w:r w:rsidR="00E3494D">
              <w:rPr>
                <w:sz w:val="28"/>
                <w:szCs w:val="28"/>
              </w:rPr>
              <w:t xml:space="preserve"> сельского поселения</w:t>
            </w:r>
          </w:p>
          <w:p w:rsidR="00E3494D" w:rsidRPr="002D31BB" w:rsidRDefault="00E3494D" w:rsidP="00E349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Сычевского района Смоленской области                         </w:t>
            </w:r>
            <w:r w:rsidRPr="002D31BB">
              <w:rPr>
                <w:sz w:val="28"/>
                <w:szCs w:val="28"/>
              </w:rPr>
              <w:t xml:space="preserve">                                        </w:t>
            </w:r>
          </w:p>
        </w:tc>
      </w:tr>
    </w:tbl>
    <w:p w:rsidR="00E3494D" w:rsidRDefault="00E3494D" w:rsidP="00E3494D"/>
    <w:p w:rsidR="00E3494D" w:rsidRDefault="00E3494D" w:rsidP="00E3494D"/>
    <w:p w:rsidR="00674FB7" w:rsidRDefault="00E3494D" w:rsidP="005F76F9">
      <w:pPr>
        <w:rPr>
          <w:sz w:val="28"/>
          <w:szCs w:val="28"/>
        </w:rPr>
      </w:pPr>
      <w:r w:rsidRPr="00E3494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</w:t>
      </w:r>
      <w:r w:rsidR="00FC5C99">
        <w:rPr>
          <w:sz w:val="28"/>
          <w:szCs w:val="28"/>
        </w:rPr>
        <w:t xml:space="preserve">   </w:t>
      </w:r>
      <w:r w:rsidRPr="00E3494D">
        <w:rPr>
          <w:sz w:val="28"/>
          <w:szCs w:val="28"/>
        </w:rPr>
        <w:t xml:space="preserve"> </w:t>
      </w:r>
      <w:r w:rsidR="00FC5C99">
        <w:rPr>
          <w:sz w:val="28"/>
          <w:szCs w:val="28"/>
        </w:rPr>
        <w:t>В. В.Суворов</w:t>
      </w:r>
    </w:p>
    <w:p w:rsidR="005F76F9" w:rsidRDefault="005F76F9" w:rsidP="005F76F9">
      <w:pPr>
        <w:rPr>
          <w:sz w:val="28"/>
          <w:szCs w:val="28"/>
        </w:rPr>
      </w:pPr>
    </w:p>
    <w:p w:rsidR="008B5B0D" w:rsidRDefault="008B5B0D" w:rsidP="00704A0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 </w:t>
      </w:r>
    </w:p>
    <w:p w:rsidR="008B5B0D" w:rsidRPr="0072637E" w:rsidRDefault="008B5B0D" w:rsidP="008B5B0D">
      <w:r>
        <w:rPr>
          <w:u w:val="single"/>
        </w:rPr>
        <w:t xml:space="preserve">«       »                             </w:t>
      </w:r>
      <w:r>
        <w:t xml:space="preserve">                                                                                              № ____ </w:t>
      </w:r>
    </w:p>
    <w:p w:rsidR="008B5B0D" w:rsidRPr="0072637E" w:rsidRDefault="008B5B0D" w:rsidP="008B5B0D">
      <w:pPr>
        <w:shd w:val="clear" w:color="auto" w:fill="FFFFFF"/>
        <w:tabs>
          <w:tab w:val="left" w:leader="underscore" w:pos="830"/>
          <w:tab w:val="left" w:leader="underscore" w:pos="1776"/>
        </w:tabs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72637E">
        <w:rPr>
          <w:sz w:val="20"/>
          <w:szCs w:val="20"/>
        </w:rPr>
        <w:t xml:space="preserve">  (дата регистрации соглашения)                                </w:t>
      </w:r>
      <w:r>
        <w:rPr>
          <w:sz w:val="20"/>
          <w:szCs w:val="20"/>
        </w:rPr>
        <w:t xml:space="preserve">                                         </w:t>
      </w:r>
      <w:r w:rsidRPr="0072637E">
        <w:rPr>
          <w:sz w:val="20"/>
          <w:szCs w:val="20"/>
        </w:rPr>
        <w:t xml:space="preserve">  (регистрационный номер соглашения) </w:t>
      </w:r>
    </w:p>
    <w:p w:rsidR="008B5B0D" w:rsidRDefault="008B5B0D" w:rsidP="008B5B0D">
      <w:pPr>
        <w:pStyle w:val="ConsTitle"/>
        <w:widowControl/>
        <w:ind w:right="0" w:firstLine="709"/>
        <w:jc w:val="center"/>
        <w:rPr>
          <w:rFonts w:ascii="Times New Roman" w:hAnsi="Times New Roman"/>
          <w:sz w:val="24"/>
        </w:rPr>
      </w:pPr>
    </w:p>
    <w:p w:rsidR="008B5B0D" w:rsidRPr="00442AD6" w:rsidRDefault="008B5B0D" w:rsidP="008B5B0D">
      <w:pPr>
        <w:pStyle w:val="ConsTitle"/>
        <w:widowControl/>
        <w:ind w:right="0" w:firstLine="709"/>
        <w:jc w:val="center"/>
        <w:rPr>
          <w:rFonts w:ascii="Times New Roman" w:hAnsi="Times New Roman"/>
          <w:sz w:val="28"/>
          <w:szCs w:val="28"/>
        </w:rPr>
      </w:pPr>
      <w:r w:rsidRPr="00442AD6">
        <w:rPr>
          <w:rFonts w:ascii="Times New Roman" w:hAnsi="Times New Roman"/>
          <w:sz w:val="28"/>
          <w:szCs w:val="28"/>
        </w:rPr>
        <w:t>СОГЛАШЕНИЕ</w:t>
      </w:r>
    </w:p>
    <w:p w:rsidR="008B5B0D" w:rsidRPr="00442AD6" w:rsidRDefault="008B5B0D" w:rsidP="008B5B0D">
      <w:pPr>
        <w:pStyle w:val="ConsTitle"/>
        <w:widowControl/>
        <w:ind w:right="0" w:firstLine="709"/>
        <w:jc w:val="center"/>
        <w:rPr>
          <w:rFonts w:ascii="Times New Roman" w:hAnsi="Times New Roman"/>
          <w:sz w:val="28"/>
          <w:szCs w:val="28"/>
        </w:rPr>
      </w:pPr>
      <w:r w:rsidRPr="00442AD6">
        <w:rPr>
          <w:rFonts w:ascii="Times New Roman" w:hAnsi="Times New Roman"/>
          <w:sz w:val="28"/>
          <w:szCs w:val="28"/>
        </w:rPr>
        <w:t xml:space="preserve">между Администрацией </w:t>
      </w:r>
      <w:r>
        <w:rPr>
          <w:rFonts w:ascii="Times New Roman" w:hAnsi="Times New Roman"/>
          <w:sz w:val="28"/>
          <w:szCs w:val="28"/>
        </w:rPr>
        <w:t xml:space="preserve">Никольского </w:t>
      </w:r>
      <w:r w:rsidRPr="00442AD6">
        <w:rPr>
          <w:rFonts w:ascii="Times New Roman" w:hAnsi="Times New Roman"/>
          <w:sz w:val="28"/>
          <w:szCs w:val="28"/>
        </w:rPr>
        <w:t xml:space="preserve">сельского поселения Сычевского района Смоленской области и Администрацией муниципального образования «Сычевский район» Смоленской области о передаче осуществления части полномочий </w:t>
      </w:r>
    </w:p>
    <w:p w:rsidR="008B5B0D" w:rsidRPr="00442AD6" w:rsidRDefault="008B5B0D" w:rsidP="008B5B0D">
      <w:pPr>
        <w:shd w:val="clear" w:color="auto" w:fill="FFFFFF"/>
        <w:tabs>
          <w:tab w:val="left" w:leader="underscore" w:pos="830"/>
          <w:tab w:val="left" w:leader="underscore" w:pos="1776"/>
        </w:tabs>
        <w:rPr>
          <w:sz w:val="28"/>
          <w:szCs w:val="28"/>
          <w:u w:val="single"/>
        </w:rPr>
      </w:pPr>
      <w:r w:rsidRPr="00442AD6">
        <w:rPr>
          <w:sz w:val="28"/>
          <w:szCs w:val="28"/>
        </w:rPr>
        <w:t>г. Сычевка Смоленской области</w:t>
      </w:r>
      <w:r w:rsidRPr="00442AD6">
        <w:rPr>
          <w:sz w:val="28"/>
          <w:szCs w:val="28"/>
          <w:u w:val="single"/>
        </w:rPr>
        <w:t xml:space="preserve">                                                                   </w:t>
      </w:r>
    </w:p>
    <w:p w:rsidR="008B5B0D" w:rsidRDefault="008B5B0D" w:rsidP="008B5B0D">
      <w:pPr>
        <w:pStyle w:val="a5"/>
        <w:tabs>
          <w:tab w:val="left" w:leader="underscore" w:pos="2088"/>
          <w:tab w:val="left" w:leader="underscore" w:pos="2640"/>
          <w:tab w:val="left" w:leader="underscore" w:pos="3907"/>
        </w:tabs>
        <w:spacing w:before="0" w:after="0"/>
        <w:ind w:firstLine="0"/>
        <w:rPr>
          <w:sz w:val="24"/>
        </w:rPr>
      </w:pPr>
      <w:r>
        <w:rPr>
          <w:sz w:val="24"/>
        </w:rPr>
        <w:t xml:space="preserve"> </w:t>
      </w:r>
    </w:p>
    <w:p w:rsidR="008B5B0D" w:rsidRPr="00442AD6" w:rsidRDefault="008B5B0D" w:rsidP="008B5B0D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4"/>
        </w:rPr>
        <w:t xml:space="preserve">         </w:t>
      </w:r>
      <w:r w:rsidRPr="00442AD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442AD6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области, именуемая в дальнейшем Администра</w:t>
      </w:r>
      <w:r w:rsidRPr="00442AD6">
        <w:rPr>
          <w:rFonts w:ascii="Times New Roman" w:hAnsi="Times New Roman" w:cs="Times New Roman"/>
          <w:sz w:val="28"/>
          <w:szCs w:val="28"/>
        </w:rPr>
        <w:softHyphen/>
        <w:t xml:space="preserve">ция поселения, в лице Главы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442AD6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>Суворова Владимира Васильевича</w:t>
      </w:r>
      <w:r w:rsidRPr="00442AD6">
        <w:rPr>
          <w:rFonts w:ascii="Times New Roman" w:hAnsi="Times New Roman" w:cs="Times New Roman"/>
          <w:sz w:val="28"/>
          <w:szCs w:val="28"/>
        </w:rPr>
        <w:t>, действующей на ос</w:t>
      </w:r>
      <w:r w:rsidRPr="00442AD6">
        <w:rPr>
          <w:rFonts w:ascii="Times New Roman" w:hAnsi="Times New Roman" w:cs="Times New Roman"/>
          <w:sz w:val="28"/>
          <w:szCs w:val="28"/>
        </w:rPr>
        <w:softHyphen/>
        <w:t xml:space="preserve">новании  Устава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442AD6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области, с одной стороны, и Администрация муниципального образования «Сычевский район» Смоленской области, именуемая в дальнейшем Администрация района, в лице Главы муниципального образования «Сычевский район» Смоленской области  </w:t>
      </w:r>
      <w:r>
        <w:rPr>
          <w:rFonts w:ascii="Times New Roman" w:hAnsi="Times New Roman" w:cs="Times New Roman"/>
          <w:sz w:val="28"/>
          <w:szCs w:val="28"/>
        </w:rPr>
        <w:t>Никоноровой Татьяны Вениаминовны</w:t>
      </w:r>
      <w:r w:rsidRPr="00442AD6">
        <w:rPr>
          <w:rFonts w:ascii="Times New Roman" w:hAnsi="Times New Roman" w:cs="Times New Roman"/>
          <w:sz w:val="28"/>
          <w:szCs w:val="28"/>
        </w:rPr>
        <w:t>, действующего на основании Ус</w:t>
      </w:r>
      <w:r w:rsidRPr="00442AD6">
        <w:rPr>
          <w:rFonts w:ascii="Times New Roman" w:hAnsi="Times New Roman" w:cs="Times New Roman"/>
          <w:sz w:val="28"/>
          <w:szCs w:val="28"/>
        </w:rPr>
        <w:softHyphen/>
        <w:t xml:space="preserve">тава муниципального образования «Сычевский район» Смоленской области, с другой стороны, вместе именуемые </w:t>
      </w:r>
      <w:r>
        <w:rPr>
          <w:rFonts w:ascii="Times New Roman" w:hAnsi="Times New Roman" w:cs="Times New Roman"/>
          <w:sz w:val="28"/>
          <w:szCs w:val="28"/>
        </w:rPr>
        <w:t>«Стороны», заключили настоящее С</w:t>
      </w:r>
      <w:r w:rsidRPr="00442AD6">
        <w:rPr>
          <w:rFonts w:ascii="Times New Roman" w:hAnsi="Times New Roman" w:cs="Times New Roman"/>
          <w:sz w:val="28"/>
          <w:szCs w:val="28"/>
        </w:rPr>
        <w:t xml:space="preserve">оглашение о нижеследующем. </w:t>
      </w:r>
    </w:p>
    <w:p w:rsidR="008B5B0D" w:rsidRPr="00442AD6" w:rsidRDefault="008B5B0D" w:rsidP="008B5B0D">
      <w:pPr>
        <w:pStyle w:val="ConsNormal"/>
        <w:widowControl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AD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B5B0D" w:rsidRPr="00442AD6" w:rsidRDefault="008B5B0D" w:rsidP="008B5B0D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8B5B0D" w:rsidRPr="00442AD6" w:rsidRDefault="008B5B0D" w:rsidP="008B5B0D">
      <w:pPr>
        <w:pStyle w:val="a3"/>
        <w:tabs>
          <w:tab w:val="left" w:pos="10205"/>
        </w:tabs>
        <w:ind w:right="-80" w:firstLine="540"/>
        <w:rPr>
          <w:szCs w:val="28"/>
        </w:rPr>
      </w:pPr>
      <w:r w:rsidRPr="00442AD6">
        <w:rPr>
          <w:szCs w:val="28"/>
        </w:rPr>
        <w:t>1.1. Администрация поселения передает, а Администрация района принимает и осуществляет полномочия, перечисленные в п.2.2. настоящего Соглашения.</w:t>
      </w:r>
    </w:p>
    <w:p w:rsidR="008B5B0D" w:rsidRPr="00442AD6" w:rsidRDefault="008B5B0D" w:rsidP="008B5B0D">
      <w:pPr>
        <w:pStyle w:val="a3"/>
        <w:ind w:right="-80" w:firstLine="540"/>
        <w:rPr>
          <w:szCs w:val="28"/>
        </w:rPr>
      </w:pPr>
      <w:r w:rsidRPr="00442AD6">
        <w:rPr>
          <w:szCs w:val="28"/>
        </w:rPr>
        <w:t>1.2. Передача полномочий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района.</w:t>
      </w:r>
    </w:p>
    <w:p w:rsidR="008B5B0D" w:rsidRPr="00442AD6" w:rsidRDefault="008B5B0D" w:rsidP="008B5B0D">
      <w:pPr>
        <w:pStyle w:val="a3"/>
        <w:tabs>
          <w:tab w:val="left" w:pos="2992"/>
        </w:tabs>
        <w:ind w:right="-80" w:firstLine="540"/>
        <w:rPr>
          <w:szCs w:val="28"/>
        </w:rPr>
      </w:pPr>
      <w:r w:rsidRPr="00442AD6">
        <w:rPr>
          <w:szCs w:val="28"/>
        </w:rPr>
        <w:t>1.3. Для осуществления полномочий Администрация поселения из бюджета поселения предоставляет бюджету муниципального района в соответствии с Бюджетным кодексом РФ межбюджетные трансферты, определяемые в соответствии с п.3.1. настоящего Соглашения.</w:t>
      </w:r>
    </w:p>
    <w:p w:rsidR="008B5B0D" w:rsidRPr="00442AD6" w:rsidRDefault="008B5B0D" w:rsidP="008B5B0D">
      <w:pPr>
        <w:pStyle w:val="a3"/>
        <w:ind w:right="-80" w:firstLine="540"/>
        <w:rPr>
          <w:szCs w:val="28"/>
        </w:rPr>
      </w:pPr>
      <w:r w:rsidRPr="00442AD6">
        <w:rPr>
          <w:szCs w:val="28"/>
        </w:rPr>
        <w:t>1.</w:t>
      </w:r>
      <w:r>
        <w:rPr>
          <w:szCs w:val="28"/>
        </w:rPr>
        <w:t>4</w:t>
      </w:r>
      <w:r w:rsidRPr="00442AD6">
        <w:rPr>
          <w:szCs w:val="28"/>
        </w:rPr>
        <w:t>. Полномочия считаются переданными с момента получения Администрацией района финансовых средств, необходимых для их осуществления.</w:t>
      </w:r>
    </w:p>
    <w:p w:rsidR="008B5B0D" w:rsidRPr="00442AD6" w:rsidRDefault="008B5B0D" w:rsidP="008B5B0D">
      <w:pPr>
        <w:rPr>
          <w:b/>
          <w:sz w:val="28"/>
          <w:szCs w:val="28"/>
        </w:rPr>
      </w:pPr>
    </w:p>
    <w:p w:rsidR="008B5B0D" w:rsidRPr="00442AD6" w:rsidRDefault="008B5B0D" w:rsidP="008B5B0D">
      <w:pPr>
        <w:jc w:val="center"/>
        <w:rPr>
          <w:b/>
          <w:sz w:val="28"/>
          <w:szCs w:val="28"/>
        </w:rPr>
      </w:pPr>
      <w:r w:rsidRPr="00442AD6">
        <w:rPr>
          <w:b/>
          <w:sz w:val="28"/>
          <w:szCs w:val="28"/>
        </w:rPr>
        <w:t>2. Перечень полномочий, подлежащих передаче</w:t>
      </w:r>
    </w:p>
    <w:p w:rsidR="008B5B0D" w:rsidRPr="00442AD6" w:rsidRDefault="008B5B0D" w:rsidP="008B5B0D">
      <w:pPr>
        <w:rPr>
          <w:b/>
          <w:sz w:val="28"/>
          <w:szCs w:val="28"/>
        </w:rPr>
      </w:pPr>
    </w:p>
    <w:p w:rsidR="008B5B0D" w:rsidRPr="00442AD6" w:rsidRDefault="008B5B0D" w:rsidP="008B5B0D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>2.1. Администрация поселения передаёт Администрации района осуществление части полномочий по решени</w:t>
      </w:r>
      <w:r>
        <w:rPr>
          <w:sz w:val="28"/>
          <w:szCs w:val="28"/>
        </w:rPr>
        <w:t>ю следующего вопроса</w:t>
      </w:r>
      <w:r w:rsidRPr="00442AD6">
        <w:rPr>
          <w:sz w:val="28"/>
          <w:szCs w:val="28"/>
        </w:rPr>
        <w:t xml:space="preserve">  местного значения:</w:t>
      </w:r>
    </w:p>
    <w:p w:rsidR="008B5B0D" w:rsidRDefault="008B5B0D" w:rsidP="008B5B0D">
      <w:pPr>
        <w:ind w:firstLine="540"/>
        <w:jc w:val="both"/>
        <w:rPr>
          <w:sz w:val="28"/>
          <w:szCs w:val="28"/>
        </w:rPr>
      </w:pPr>
      <w:bookmarkStart w:id="0" w:name="Par0"/>
      <w:bookmarkStart w:id="1" w:name="Par44"/>
      <w:bookmarkStart w:id="2" w:name="Par53"/>
      <w:bookmarkStart w:id="3" w:name="Par56"/>
      <w:bookmarkStart w:id="4" w:name="Par62"/>
      <w:bookmarkEnd w:id="0"/>
      <w:bookmarkEnd w:id="1"/>
      <w:bookmarkEnd w:id="2"/>
      <w:bookmarkEnd w:id="3"/>
      <w:bookmarkEnd w:id="4"/>
      <w:r>
        <w:rPr>
          <w:sz w:val="28"/>
          <w:szCs w:val="28"/>
        </w:rPr>
        <w:t>- исполнение бюджета поселения.</w:t>
      </w:r>
    </w:p>
    <w:p w:rsidR="008B5B0D" w:rsidRDefault="008B5B0D" w:rsidP="008B5B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Для решения указанного</w:t>
      </w:r>
      <w:r w:rsidRPr="00442AD6">
        <w:rPr>
          <w:sz w:val="28"/>
          <w:szCs w:val="28"/>
        </w:rPr>
        <w:t xml:space="preserve"> в п. 2.1</w:t>
      </w:r>
      <w:r>
        <w:rPr>
          <w:sz w:val="28"/>
          <w:szCs w:val="28"/>
        </w:rPr>
        <w:t>. настоящего Соглашения вопроса местного значения передается следующее полномочие</w:t>
      </w:r>
      <w:r w:rsidRPr="00442AD6">
        <w:rPr>
          <w:sz w:val="28"/>
          <w:szCs w:val="28"/>
        </w:rPr>
        <w:t>:</w:t>
      </w:r>
    </w:p>
    <w:p w:rsidR="008B5B0D" w:rsidRPr="00704A0E" w:rsidRDefault="008B5B0D" w:rsidP="00704A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казначейс</w:t>
      </w:r>
      <w:r w:rsidR="00704A0E">
        <w:rPr>
          <w:sz w:val="28"/>
          <w:szCs w:val="28"/>
        </w:rPr>
        <w:t>кое исполнение местного бюджета.</w:t>
      </w:r>
    </w:p>
    <w:p w:rsidR="008B5B0D" w:rsidRPr="00442AD6" w:rsidRDefault="008B5B0D" w:rsidP="008B5B0D">
      <w:pPr>
        <w:jc w:val="center"/>
        <w:rPr>
          <w:b/>
          <w:sz w:val="28"/>
          <w:szCs w:val="28"/>
        </w:rPr>
      </w:pPr>
      <w:r w:rsidRPr="00442AD6">
        <w:rPr>
          <w:b/>
          <w:sz w:val="28"/>
          <w:szCs w:val="28"/>
        </w:rPr>
        <w:lastRenderedPageBreak/>
        <w:t>3. Межбюджетные трансферты, перечисляемые на осуществление передаваемых полномочий</w:t>
      </w:r>
    </w:p>
    <w:p w:rsidR="008B5B0D" w:rsidRPr="00442AD6" w:rsidRDefault="008B5B0D" w:rsidP="008B5B0D">
      <w:pPr>
        <w:rPr>
          <w:b/>
          <w:sz w:val="28"/>
          <w:szCs w:val="28"/>
        </w:rPr>
      </w:pPr>
    </w:p>
    <w:p w:rsidR="008B5B0D" w:rsidRDefault="008B5B0D" w:rsidP="008B5B0D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 xml:space="preserve">3.1. Порядок расчёта межбюджетных трансфертов, их размер и сроки перечисления определяются </w:t>
      </w:r>
      <w:r>
        <w:rPr>
          <w:sz w:val="28"/>
          <w:szCs w:val="28"/>
        </w:rPr>
        <w:t>Приложением к настоящему Соглашению</w:t>
      </w:r>
      <w:r w:rsidRPr="00442AD6">
        <w:rPr>
          <w:sz w:val="28"/>
          <w:szCs w:val="28"/>
        </w:rPr>
        <w:t>.</w:t>
      </w:r>
    </w:p>
    <w:p w:rsidR="008B5B0D" w:rsidRPr="00442AD6" w:rsidRDefault="008B5B0D" w:rsidP="008B5B0D">
      <w:pPr>
        <w:rPr>
          <w:b/>
          <w:sz w:val="28"/>
          <w:szCs w:val="28"/>
        </w:rPr>
      </w:pPr>
      <w:r w:rsidRPr="00442AD6">
        <w:rPr>
          <w:b/>
          <w:sz w:val="28"/>
          <w:szCs w:val="28"/>
        </w:rPr>
        <w:t xml:space="preserve">                                                   </w:t>
      </w:r>
    </w:p>
    <w:p w:rsidR="008B5B0D" w:rsidRPr="00442AD6" w:rsidRDefault="008B5B0D" w:rsidP="008B5B0D">
      <w:pPr>
        <w:jc w:val="center"/>
        <w:rPr>
          <w:b/>
          <w:sz w:val="28"/>
          <w:szCs w:val="28"/>
        </w:rPr>
      </w:pPr>
      <w:r w:rsidRPr="00442AD6">
        <w:rPr>
          <w:b/>
          <w:sz w:val="28"/>
          <w:szCs w:val="28"/>
        </w:rPr>
        <w:t>4. Права и обязанности сторон</w:t>
      </w:r>
    </w:p>
    <w:p w:rsidR="008B5B0D" w:rsidRPr="00442AD6" w:rsidRDefault="008B5B0D" w:rsidP="008B5B0D">
      <w:pPr>
        <w:rPr>
          <w:b/>
          <w:sz w:val="28"/>
          <w:szCs w:val="28"/>
        </w:rPr>
      </w:pPr>
    </w:p>
    <w:p w:rsidR="008B5B0D" w:rsidRPr="00442AD6" w:rsidRDefault="008B5B0D" w:rsidP="008B5B0D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>4.1. Администрация поселения:</w:t>
      </w:r>
    </w:p>
    <w:p w:rsidR="008B5B0D" w:rsidRPr="00442AD6" w:rsidRDefault="008B5B0D" w:rsidP="008B5B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4.1.1. Перечисляет А</w:t>
      </w:r>
      <w:r w:rsidRPr="00442AD6">
        <w:rPr>
          <w:sz w:val="28"/>
          <w:szCs w:val="28"/>
        </w:rPr>
        <w:t>дминистрации района финансовые средства в виде межбюджетных трансфертов, предназначенные для исполнения переданных по настоящему Соглашению полномочий в размере и порядке, установленны</w:t>
      </w:r>
      <w:r>
        <w:rPr>
          <w:sz w:val="28"/>
          <w:szCs w:val="28"/>
        </w:rPr>
        <w:t>х п. 3.1. настоящего Соглашения;</w:t>
      </w:r>
    </w:p>
    <w:p w:rsidR="008B5B0D" w:rsidRPr="00442AD6" w:rsidRDefault="008B5B0D" w:rsidP="008B5B0D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>4.1.</w:t>
      </w:r>
      <w:r>
        <w:rPr>
          <w:sz w:val="28"/>
          <w:szCs w:val="28"/>
        </w:rPr>
        <w:t>2</w:t>
      </w:r>
      <w:r w:rsidRPr="00442AD6">
        <w:rPr>
          <w:sz w:val="28"/>
          <w:szCs w:val="28"/>
        </w:rPr>
        <w:t>. Осуществляет контроль за исполнением Администрацией района переданных ей полномочий в соответствии с п. 2.2. настоящего Соглашения, а также за целевым использованием финансовых средс</w:t>
      </w:r>
      <w:r>
        <w:rPr>
          <w:sz w:val="28"/>
          <w:szCs w:val="28"/>
        </w:rPr>
        <w:t>тв, предоставленных на эти цели;</w:t>
      </w:r>
    </w:p>
    <w:p w:rsidR="008B5B0D" w:rsidRPr="00442AD6" w:rsidRDefault="008B5B0D" w:rsidP="008B5B0D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>4.1.</w:t>
      </w:r>
      <w:r>
        <w:rPr>
          <w:sz w:val="28"/>
          <w:szCs w:val="28"/>
        </w:rPr>
        <w:t>3</w:t>
      </w:r>
      <w:r w:rsidRPr="00442AD6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 выявления нарушений дае</w:t>
      </w:r>
      <w:r w:rsidRPr="00442AD6">
        <w:rPr>
          <w:sz w:val="28"/>
          <w:szCs w:val="28"/>
        </w:rPr>
        <w:t>т обязательные для исполнения Администрацией района письменные предписания для устранения выявленных нарушений в меся</w:t>
      </w:r>
      <w:r>
        <w:rPr>
          <w:sz w:val="28"/>
          <w:szCs w:val="28"/>
        </w:rPr>
        <w:t>чный срок с момента уведомления;</w:t>
      </w:r>
    </w:p>
    <w:p w:rsidR="008B5B0D" w:rsidRPr="00442AD6" w:rsidRDefault="008B5B0D" w:rsidP="008B5B0D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>4.1.</w:t>
      </w:r>
      <w:r>
        <w:rPr>
          <w:sz w:val="28"/>
          <w:szCs w:val="28"/>
        </w:rPr>
        <w:t>4</w:t>
      </w:r>
      <w:r w:rsidRPr="00442AD6">
        <w:rPr>
          <w:sz w:val="28"/>
          <w:szCs w:val="28"/>
        </w:rPr>
        <w:t>. Запрашивает в установленном порядке от Администрации района необходимую информацию, материалы и документы, связанные с осуществлением переданных полномочий, в том числе об и</w:t>
      </w:r>
      <w:r>
        <w:rPr>
          <w:sz w:val="28"/>
          <w:szCs w:val="28"/>
        </w:rPr>
        <w:t>спользовании финансовых средств;</w:t>
      </w:r>
    </w:p>
    <w:p w:rsidR="008B5B0D" w:rsidRPr="00442AD6" w:rsidRDefault="008B5B0D" w:rsidP="008B5B0D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>4.1.</w:t>
      </w:r>
      <w:r>
        <w:rPr>
          <w:sz w:val="28"/>
          <w:szCs w:val="28"/>
        </w:rPr>
        <w:t>5</w:t>
      </w:r>
      <w:r w:rsidRPr="00442AD6">
        <w:rPr>
          <w:sz w:val="28"/>
          <w:szCs w:val="28"/>
        </w:rPr>
        <w:t>. Оказывает консультативную и методическую помощь Администрации района</w:t>
      </w:r>
      <w:r>
        <w:rPr>
          <w:sz w:val="28"/>
          <w:szCs w:val="28"/>
        </w:rPr>
        <w:t xml:space="preserve"> по вопросам осуществления переданных им полномочий;</w:t>
      </w:r>
    </w:p>
    <w:p w:rsidR="008B5B0D" w:rsidRDefault="008B5B0D" w:rsidP="008B5B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4.1.6. Своевременно представляет в Администрацию района нормативные правовые акты органов местного самоуправления поселения и другие документы, необходимые Администрации района для осуществления возложенных настоящим Соглашением полномочий;</w:t>
      </w:r>
    </w:p>
    <w:p w:rsidR="008B5B0D" w:rsidRDefault="008B5B0D" w:rsidP="008B5B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4.1.7. Обеспечивает своевременное представление главными распорядителями, распорядителями и получателями средств местного бюджета, администраторами источников финансирования дефицита бюджета в Администрацию района документов, необходимых для открытия и ведения их лицевых счетов;</w:t>
      </w:r>
    </w:p>
    <w:p w:rsidR="008B5B0D" w:rsidRDefault="008B5B0D" w:rsidP="008B5B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4.1.8. Представляет в установленные сроки В Администрацию района утвержденную сводную бюджетную роспись на соответствующий финансовый год и изменения в нее, утвержденные лимиты бюджетных обязательств и их изменения;</w:t>
      </w:r>
    </w:p>
    <w:p w:rsidR="008B5B0D" w:rsidRDefault="008B5B0D" w:rsidP="008B5B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4.1.9. Обеспечивает предоставление в Администрацию района получателями средств местного бюджета платежных документов в соответствии с установленным графиком приема документов;</w:t>
      </w:r>
    </w:p>
    <w:p w:rsidR="008B5B0D" w:rsidRDefault="008B5B0D" w:rsidP="008B5B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4.1.10. Соблюдает установленный порядок оформления и предоставления платежных документов при финансировании расходов;</w:t>
      </w:r>
    </w:p>
    <w:p w:rsidR="008B5B0D" w:rsidRDefault="008B5B0D" w:rsidP="008B5B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4.1.11. Распоряжается средствами, находящимися на лицевом счете, открытом ей в органе Федерального казначейства для учета операций со средствами местного бюджета (далее - лицевой счет Администрации поселения) в пределах его остатка;</w:t>
      </w:r>
    </w:p>
    <w:p w:rsidR="008B5B0D" w:rsidRDefault="008B5B0D" w:rsidP="008B5B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4.1.12. Получает от Администрации района информацию по кассовым операциям по исполнению местного бюджета, предусмотренную Регламентом о порядке и условиях обмена информацией между органом Федерального казначейства и уполномоченным органом (финансовый орган Администрации района) при кассовом обслуживании исполнения местного бюджета, утвержденным руководителем органа Федерального казначейства и согласованным Администрацией поселения (далее- Регламент), а также информацию о движении средств на лицевых счетах главных распорядителей, распорядителей и получателей средств местного бюджета, администраторов источников финансирования дефицита бюджета;</w:t>
      </w:r>
    </w:p>
    <w:p w:rsidR="008B5B0D" w:rsidRDefault="008B5B0D" w:rsidP="008B5B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4.1.13. Контролирует своевременность осуществления Администрацией района операций на лицевых счетах главных распорядителей, распорядителей и получателей средств местного бюджета, администраторов источников финансирования дефицита бюджета;</w:t>
      </w:r>
    </w:p>
    <w:p w:rsidR="008B5B0D" w:rsidRPr="00442AD6" w:rsidRDefault="008B5B0D" w:rsidP="008B5B0D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>4.1.</w:t>
      </w:r>
      <w:r>
        <w:rPr>
          <w:sz w:val="28"/>
          <w:szCs w:val="28"/>
        </w:rPr>
        <w:t>14</w:t>
      </w:r>
      <w:r w:rsidRPr="00442AD6">
        <w:rPr>
          <w:sz w:val="28"/>
          <w:szCs w:val="28"/>
        </w:rPr>
        <w:t xml:space="preserve">. В период действия настоящего </w:t>
      </w:r>
      <w:r>
        <w:rPr>
          <w:sz w:val="28"/>
          <w:szCs w:val="28"/>
        </w:rPr>
        <w:t>С</w:t>
      </w:r>
      <w:r w:rsidRPr="00442AD6">
        <w:rPr>
          <w:sz w:val="28"/>
          <w:szCs w:val="28"/>
        </w:rPr>
        <w:t>оглашения не вправе осуществлять полномочия по вопросам, права и обязанности, по которым переданы Администрации района.</w:t>
      </w:r>
    </w:p>
    <w:p w:rsidR="008B5B0D" w:rsidRPr="00442AD6" w:rsidRDefault="008B5B0D" w:rsidP="008B5B0D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>4.2. Администрация района:</w:t>
      </w:r>
    </w:p>
    <w:p w:rsidR="008B5B0D" w:rsidRPr="00442AD6" w:rsidRDefault="008B5B0D" w:rsidP="008B5B0D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>4.2.1. Осуществляет переданные ей Администрацией поселения полномочия в соответствии с п. 2.2. настоящего Соглашения и действующим законодательством в пределах выделенных</w:t>
      </w:r>
      <w:r>
        <w:rPr>
          <w:sz w:val="28"/>
          <w:szCs w:val="28"/>
        </w:rPr>
        <w:t xml:space="preserve"> на эти цели финансовых средств;</w:t>
      </w:r>
    </w:p>
    <w:p w:rsidR="008B5B0D" w:rsidRPr="00442AD6" w:rsidRDefault="008B5B0D" w:rsidP="008B5B0D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>4.2.2. 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полномочий, не позднее чем в месячный срок</w:t>
      </w:r>
      <w:r>
        <w:rPr>
          <w:sz w:val="28"/>
          <w:szCs w:val="28"/>
        </w:rPr>
        <w:t xml:space="preserve"> (если в требовании не указан иной срок)</w:t>
      </w:r>
      <w:r w:rsidRPr="00442AD6">
        <w:rPr>
          <w:sz w:val="28"/>
          <w:szCs w:val="28"/>
        </w:rPr>
        <w:t xml:space="preserve"> принимает меры по устранению нарушений и незамедлительно сообщает </w:t>
      </w:r>
      <w:r>
        <w:rPr>
          <w:sz w:val="28"/>
          <w:szCs w:val="28"/>
        </w:rPr>
        <w:t>об этом Администрации поселения;</w:t>
      </w:r>
    </w:p>
    <w:p w:rsidR="008B5B0D" w:rsidRDefault="008B5B0D" w:rsidP="008B5B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4.2.3. Ежеквартально, не позднее 15 числа месяца, следующего за отчетным периодом, представляет Администрации поселения отчет об использовании финансовых средств для исполнения переданных по настоящему Соглашению полномочий;</w:t>
      </w:r>
    </w:p>
    <w:p w:rsidR="008B5B0D" w:rsidRDefault="008B5B0D" w:rsidP="008B5B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4.2.4. Получает от Администрации поселения нормативные правовые акты и другие документы, необходимые для осуществления возложенных настоящим Соглашением полномочий;</w:t>
      </w:r>
    </w:p>
    <w:p w:rsidR="008B5B0D" w:rsidRDefault="008B5B0D" w:rsidP="008B5B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4.2.5. Осуществляет формирование и ведение сводного реестра главных распорядителей, распорядителей и получателей средств местного бюджета;</w:t>
      </w:r>
    </w:p>
    <w:p w:rsidR="008B5B0D" w:rsidRDefault="008B5B0D" w:rsidP="008B5B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4.2.6. Открывает главным распорядителям, распорядителям и получателям средств местного бюджета, администраторам источников финансирования дефицита бюджета лицевые счета для учета операций со средствами местного бюджета и осуществляет операции на них в установленном Администрацией района порядке;</w:t>
      </w:r>
    </w:p>
    <w:p w:rsidR="008B5B0D" w:rsidRDefault="008B5B0D" w:rsidP="008B5B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4.2.7. Доводит до Администрации поселения информацию об остатке средств на лицевом счете Администрации поселения;</w:t>
      </w:r>
    </w:p>
    <w:p w:rsidR="008B5B0D" w:rsidRDefault="008B5B0D" w:rsidP="008B5B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4.2.8. Осуществляет операции по лицевым счетам главных распорядителей, распорядителей и получателей средств местного бюджета в пределах утвержденных </w:t>
      </w:r>
      <w:r>
        <w:rPr>
          <w:sz w:val="28"/>
          <w:szCs w:val="28"/>
        </w:rPr>
        <w:lastRenderedPageBreak/>
        <w:t>им лимитов бюджетных обязательств в разрезе кодов бюджетной классификации расходов бюджетов Российской Федерации и в пределах остатка средств на лицевом счете Администрации поселения;</w:t>
      </w:r>
    </w:p>
    <w:p w:rsidR="008B5B0D" w:rsidRDefault="008B5B0D" w:rsidP="008B5B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4.2.9. Осуществляет контроль  за соответствием кода бюджетной классификации расходов бюджетов Российской Федерации, указанного в платежном документе главного распорядителя, распорядителя и получателя средств местного бюджета, содержанию проводимой кассовой операции;</w:t>
      </w:r>
    </w:p>
    <w:p w:rsidR="008B5B0D" w:rsidRDefault="008B5B0D" w:rsidP="008B5B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4.2.10. Осуществляет контроль за наличием у главного распорядителя, распорядителя и получателя средств местного бюджета документов, подтверждающих принятые им денежные обязательства, подлежащие оплате за счет средств местного бюджета, в соответствии с нормативными правовыми актами Администрации района;</w:t>
      </w:r>
    </w:p>
    <w:p w:rsidR="008B5B0D" w:rsidRDefault="008B5B0D" w:rsidP="008B5B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4.2.11. Проверяет соблюдение требований по оформлению представленных платежных документов;</w:t>
      </w:r>
    </w:p>
    <w:p w:rsidR="008B5B0D" w:rsidRDefault="008B5B0D" w:rsidP="008B5B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4.2.12. Принимает на учет бюджетные обязательства главных распорядителей, распорядителей и получателей средств местного бюджета, возникшие из муниципальных контрактов (договоров) на поставку товаров, выполнение работ, оказание услуг для муниципальных нужд,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Закон), за исключением</w:t>
      </w:r>
      <w:r w:rsidRPr="00C02EB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контрактов (договоров) на поставку товаров, выполнение работ, оказание услуг для муниципальных нужд, заключенных в соответствии с пунктами 4, 5 части 1 статьи 93 Закона;</w:t>
      </w:r>
    </w:p>
    <w:p w:rsidR="008B5B0D" w:rsidRDefault="008B5B0D" w:rsidP="008B5B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4.2.13. Осуществляет контроль за соблюдением главными распорядителями, распорядителями и получателями средств местного бюджета требований законодательства об осуществлении закупок товаров, работ, услуг  на основании муниципальных контрактов (договоров);</w:t>
      </w:r>
    </w:p>
    <w:p w:rsidR="008B5B0D" w:rsidRDefault="008B5B0D" w:rsidP="008B5B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4.2.14. Производит записи в лицевых счетах главных распорядителей, распорядителей и получателей средств местного бюджета, администраторов источников финансирования дефицита бюджета на основании надлежащим образом оформленных платежных документов;</w:t>
      </w:r>
    </w:p>
    <w:p w:rsidR="008B5B0D" w:rsidRDefault="008B5B0D" w:rsidP="008B5B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4.2.15. Выдает по мере совершения операций главным распорядителям, распорядителям и получателям средств местного бюджета, администраторам источников финансирования дефицита бюджета выписки из лицевых счетов и ежемесячно для сверки - отчет о состоянии лицевого счета, сформированный нарастающим итогом с начала года на 1 число каждого месяца;</w:t>
      </w:r>
    </w:p>
    <w:p w:rsidR="008B5B0D" w:rsidRDefault="008B5B0D" w:rsidP="008B5B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4.2.16. Формирует и передает Администрации поселения, главным распорядителям, распорядителям и получателям средств местного бюджета, администраторам источников финансирования дефицита бюджета информацию по кассовым операциям по исполнению местного бюджета, предусмотренную Регламентом;</w:t>
      </w:r>
    </w:p>
    <w:p w:rsidR="008B5B0D" w:rsidRDefault="008B5B0D" w:rsidP="008B5B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4.2.17. Предоставляет информацию о движении средств на лицевых счетах главных распорядителей, распорядителей и получателей средств местного бюджета, администраторов источников финансирования дефицита бюджета по требованию </w:t>
      </w:r>
      <w:r>
        <w:rPr>
          <w:sz w:val="28"/>
          <w:szCs w:val="28"/>
        </w:rPr>
        <w:lastRenderedPageBreak/>
        <w:t>Администрации поселения или по запросам правоохранительных и контролирующих органов в соответствии с действующим законодательством;</w:t>
      </w:r>
    </w:p>
    <w:p w:rsidR="008B5B0D" w:rsidRDefault="008B5B0D" w:rsidP="008B5B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4.2.18. Приостанавливает или прекращает проведение кассовых операций по распоряжению Администрации поселения в соответствии с действующим законодательством;</w:t>
      </w:r>
    </w:p>
    <w:p w:rsidR="008B5B0D" w:rsidRDefault="008B5B0D" w:rsidP="008B5B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4.2.19. Осуществляет в порядке, установленном Бюджетным кодексом Российской Федерации исполнение представленных в Администрацию района исполнительных листов и судебных приказов, предусматривающих обращение взыскателя на средства местного бюджета;</w:t>
      </w:r>
    </w:p>
    <w:p w:rsidR="008B5B0D" w:rsidRDefault="008B5B0D" w:rsidP="008B5B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4.2.20. Обеспечивает в соответствии с законодательством Российской Федерации конфиденциальность информации по операциям, отраженным на соответствующих лицевых счетах главных распорядителей, распорядителей и получателей средств местного бюджета, администраторов источников финансирования дефицита бюджета;</w:t>
      </w:r>
    </w:p>
    <w:p w:rsidR="008B5B0D" w:rsidRDefault="008B5B0D" w:rsidP="008B5B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4.2.21. Консультирует главных распорядителей, распорядителей и получателей средств местного бюджета, администраторов источников финансирования дефицита бюджета по вопросам, возникающим в процессе казначейского исполнения местного бюджета;</w:t>
      </w:r>
    </w:p>
    <w:p w:rsidR="008B5B0D" w:rsidRDefault="008B5B0D" w:rsidP="008B5B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4.2.22. Обеспечивает информационную безопасность при обмене электронными документами между пользователями информационных систем;</w:t>
      </w:r>
    </w:p>
    <w:p w:rsidR="008B5B0D" w:rsidRDefault="008B5B0D" w:rsidP="008B5B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4.2.23. Отказывает главному распорядителю, распорядителю и получателю средств местного бюджета, администратору источников финансирования дефицита бюджета в приеме платежного и иного документа, если документ и (или) подписи на них будут признаны не соответствующими представленным образцам.</w:t>
      </w:r>
    </w:p>
    <w:p w:rsidR="008B5B0D" w:rsidRPr="00442AD6" w:rsidRDefault="008B5B0D" w:rsidP="008B5B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42AD6">
        <w:rPr>
          <w:sz w:val="28"/>
          <w:szCs w:val="28"/>
        </w:rPr>
        <w:t>3. 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с момента его поступления.</w:t>
      </w:r>
    </w:p>
    <w:p w:rsidR="008B5B0D" w:rsidRPr="00442AD6" w:rsidRDefault="008B5B0D" w:rsidP="008B5B0D">
      <w:pPr>
        <w:pStyle w:val="2"/>
        <w:ind w:right="-80"/>
        <w:rPr>
          <w:b/>
          <w:szCs w:val="28"/>
        </w:rPr>
      </w:pPr>
    </w:p>
    <w:p w:rsidR="008B5B0D" w:rsidRPr="00442AD6" w:rsidRDefault="008B5B0D" w:rsidP="008B5B0D">
      <w:pPr>
        <w:pStyle w:val="2"/>
        <w:ind w:right="-80"/>
        <w:jc w:val="center"/>
        <w:rPr>
          <w:b/>
          <w:szCs w:val="28"/>
        </w:rPr>
      </w:pPr>
      <w:r w:rsidRPr="00442AD6">
        <w:rPr>
          <w:b/>
          <w:szCs w:val="28"/>
        </w:rPr>
        <w:t>5.Контроль за осуществлением полномочий,</w:t>
      </w:r>
    </w:p>
    <w:p w:rsidR="008B5B0D" w:rsidRPr="00442AD6" w:rsidRDefault="008B5B0D" w:rsidP="008B5B0D">
      <w:pPr>
        <w:pStyle w:val="2"/>
        <w:ind w:right="-80"/>
        <w:jc w:val="center"/>
        <w:rPr>
          <w:b/>
          <w:szCs w:val="28"/>
        </w:rPr>
      </w:pPr>
      <w:r w:rsidRPr="00442AD6">
        <w:rPr>
          <w:b/>
          <w:szCs w:val="28"/>
        </w:rPr>
        <w:t>ответственность сторон соглашения</w:t>
      </w:r>
    </w:p>
    <w:p w:rsidR="008B5B0D" w:rsidRPr="00442AD6" w:rsidRDefault="008B5B0D" w:rsidP="008B5B0D">
      <w:pPr>
        <w:rPr>
          <w:b/>
          <w:sz w:val="28"/>
          <w:szCs w:val="28"/>
        </w:rPr>
      </w:pPr>
    </w:p>
    <w:p w:rsidR="008B5B0D" w:rsidRPr="00442AD6" w:rsidRDefault="008B5B0D" w:rsidP="008B5B0D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>5.1. Представительный орган поселения осуществляет контроль за исполнением передаваемых полномочий и целевым использованием финансовых средств, передаваемых для осуществления полномочий.</w:t>
      </w:r>
    </w:p>
    <w:p w:rsidR="008B5B0D" w:rsidRPr="00442AD6" w:rsidRDefault="008B5B0D" w:rsidP="008B5B0D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>5.2. При обнаружении фактов ненадлежащего осуществления (или неосуществления) Администрацией района переданных ей полномочий и (или) при нарушении условий, предусмотренных п. 5.3. настоящего Соглашения, Администрация поселения назначает комиссию для составления соответствующего протокола. Администрация района должна быть письменно уведомлена об этом не позднее, чем за 3 дня до начала работы соответствующей комиссии и имеет право направить своих представителей для участия в работе комиссии.</w:t>
      </w:r>
    </w:p>
    <w:p w:rsidR="008B5B0D" w:rsidRPr="00442AD6" w:rsidRDefault="008B5B0D" w:rsidP="008B5B0D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 xml:space="preserve">5.3. Установление факта ненадлежащего осуществления (или неосуществления) Администрацией района переданных ей полномочий является основанием для </w:t>
      </w:r>
      <w:r w:rsidRPr="00442AD6">
        <w:rPr>
          <w:sz w:val="28"/>
          <w:szCs w:val="28"/>
        </w:rPr>
        <w:lastRenderedPageBreak/>
        <w:t>одно</w:t>
      </w:r>
      <w:r>
        <w:rPr>
          <w:sz w:val="28"/>
          <w:szCs w:val="28"/>
        </w:rPr>
        <w:t>стороннего расторжения данного Соглашения. Расторжение С</w:t>
      </w:r>
      <w:r w:rsidRPr="00442AD6">
        <w:rPr>
          <w:sz w:val="28"/>
          <w:szCs w:val="28"/>
        </w:rPr>
        <w:t>оглашения влечёт за собой возврат перечисленных межбюджетных трансфертов, за вычетом фактических расходов, под</w:t>
      </w:r>
      <w:r>
        <w:rPr>
          <w:sz w:val="28"/>
          <w:szCs w:val="28"/>
        </w:rPr>
        <w:t>твержденных документально, в 3-х</w:t>
      </w:r>
      <w:r w:rsidRPr="00442AD6">
        <w:rPr>
          <w:sz w:val="28"/>
          <w:szCs w:val="28"/>
        </w:rPr>
        <w:t xml:space="preserve"> дневный срок с момента подписания Соглашения о расторжении или получения письменного уведомления о расторжении </w:t>
      </w:r>
      <w:r>
        <w:rPr>
          <w:sz w:val="28"/>
          <w:szCs w:val="28"/>
        </w:rPr>
        <w:t>С</w:t>
      </w:r>
      <w:r w:rsidRPr="00442AD6">
        <w:rPr>
          <w:sz w:val="28"/>
          <w:szCs w:val="28"/>
        </w:rPr>
        <w:t>оглашения, а также уплату неустойки в размере действующей ставки рефинансирования ЦБ РФ от суммы межбюджетных трансфертов за отчетн</w:t>
      </w:r>
      <w:r>
        <w:rPr>
          <w:sz w:val="28"/>
          <w:szCs w:val="28"/>
        </w:rPr>
        <w:t>ый год, выделяемых из бюджета поселения</w:t>
      </w:r>
      <w:r w:rsidRPr="00442AD6">
        <w:rPr>
          <w:sz w:val="28"/>
          <w:szCs w:val="28"/>
        </w:rPr>
        <w:t xml:space="preserve"> на осуществление указанных полномочий.</w:t>
      </w:r>
    </w:p>
    <w:p w:rsidR="008B5B0D" w:rsidRPr="00442AD6" w:rsidRDefault="008B5B0D" w:rsidP="008B5B0D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>5.4. Администрация района несёт ответственность за осуществление переданных ей полномочий в пределах выделенных на эти цели финансовых средств.</w:t>
      </w:r>
    </w:p>
    <w:p w:rsidR="008B5B0D" w:rsidRPr="00442AD6" w:rsidRDefault="008B5B0D" w:rsidP="008B5B0D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>5.5. В случае неисполнения Администрацией посе</w:t>
      </w:r>
      <w:r>
        <w:rPr>
          <w:sz w:val="28"/>
          <w:szCs w:val="28"/>
        </w:rPr>
        <w:t>ления вытекающих из настоящего С</w:t>
      </w:r>
      <w:r w:rsidRPr="00442AD6">
        <w:rPr>
          <w:sz w:val="28"/>
          <w:szCs w:val="28"/>
        </w:rPr>
        <w:t>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</w:t>
      </w:r>
      <w:r>
        <w:rPr>
          <w:sz w:val="28"/>
          <w:szCs w:val="28"/>
        </w:rPr>
        <w:t>,</w:t>
      </w:r>
      <w:r w:rsidRPr="00442AD6">
        <w:rPr>
          <w:sz w:val="28"/>
          <w:szCs w:val="28"/>
        </w:rPr>
        <w:t xml:space="preserve"> уплаты неустойки в размере действующей ставки рефинансирования ЦБ РФ от суммы межбюджетных трансфертов за отчетный год, а также возмещения понесенных убытков в части, не покрытой неустойкой.</w:t>
      </w:r>
    </w:p>
    <w:p w:rsidR="008B5B0D" w:rsidRDefault="008B5B0D" w:rsidP="008B5B0D">
      <w:pPr>
        <w:pStyle w:val="2"/>
        <w:tabs>
          <w:tab w:val="left" w:pos="10205"/>
        </w:tabs>
        <w:ind w:right="-80"/>
        <w:rPr>
          <w:szCs w:val="28"/>
        </w:rPr>
      </w:pPr>
      <w:r w:rsidRPr="00A94DB9">
        <w:rPr>
          <w:szCs w:val="28"/>
        </w:rPr>
        <w:t xml:space="preserve">           5.6   </w:t>
      </w:r>
      <w:r>
        <w:rPr>
          <w:szCs w:val="28"/>
        </w:rPr>
        <w:t>Администрация района не несет ответственности:</w:t>
      </w:r>
    </w:p>
    <w:p w:rsidR="008B5B0D" w:rsidRDefault="008B5B0D" w:rsidP="008B5B0D">
      <w:pPr>
        <w:pStyle w:val="2"/>
        <w:tabs>
          <w:tab w:val="left" w:pos="10205"/>
        </w:tabs>
        <w:ind w:right="-80"/>
        <w:jc w:val="both"/>
        <w:rPr>
          <w:szCs w:val="28"/>
        </w:rPr>
      </w:pPr>
      <w:r>
        <w:rPr>
          <w:szCs w:val="28"/>
        </w:rPr>
        <w:t xml:space="preserve">            - по обязательствам Администрации поселения, главных распорядителей, распорядителей и получателей средств местного бюджета, администраторов источников финансирования дефицита бюджета;</w:t>
      </w:r>
    </w:p>
    <w:p w:rsidR="008B5B0D" w:rsidRDefault="008B5B0D" w:rsidP="008B5B0D">
      <w:pPr>
        <w:pStyle w:val="2"/>
        <w:tabs>
          <w:tab w:val="left" w:pos="10205"/>
        </w:tabs>
        <w:ind w:right="-80"/>
        <w:jc w:val="both"/>
        <w:rPr>
          <w:szCs w:val="28"/>
        </w:rPr>
      </w:pPr>
      <w:r>
        <w:rPr>
          <w:szCs w:val="28"/>
        </w:rPr>
        <w:t xml:space="preserve">            - за обеспечение исполнения платежных документов</w:t>
      </w:r>
      <w:r w:rsidRPr="008731C0">
        <w:rPr>
          <w:szCs w:val="28"/>
        </w:rPr>
        <w:t xml:space="preserve"> </w:t>
      </w:r>
      <w:r>
        <w:rPr>
          <w:szCs w:val="28"/>
        </w:rPr>
        <w:t>главных распорядителей, распорядителей и получателей средств местного бюджета, администраторов источников финансирования дефицита бюджета и исполнительных документов в случае недостаточности средств на лицевом счете Администрации поселения для проведения кассовых выплат;</w:t>
      </w:r>
    </w:p>
    <w:p w:rsidR="008B5B0D" w:rsidRPr="00A94DB9" w:rsidRDefault="008B5B0D" w:rsidP="008B5B0D">
      <w:pPr>
        <w:pStyle w:val="2"/>
        <w:tabs>
          <w:tab w:val="left" w:pos="10205"/>
        </w:tabs>
        <w:ind w:right="-80"/>
        <w:jc w:val="both"/>
        <w:rPr>
          <w:b/>
          <w:szCs w:val="28"/>
        </w:rPr>
      </w:pPr>
      <w:r>
        <w:rPr>
          <w:szCs w:val="28"/>
        </w:rPr>
        <w:t xml:space="preserve">            - за правильность содержащихся в платежных документах сведений и арифметических расчетов.</w:t>
      </w:r>
      <w:r w:rsidRPr="00A94DB9">
        <w:rPr>
          <w:szCs w:val="28"/>
        </w:rPr>
        <w:t xml:space="preserve">  </w:t>
      </w:r>
      <w:r w:rsidRPr="00A94DB9">
        <w:rPr>
          <w:b/>
          <w:szCs w:val="28"/>
        </w:rPr>
        <w:t xml:space="preserve">    </w:t>
      </w:r>
    </w:p>
    <w:p w:rsidR="008B5B0D" w:rsidRDefault="008B5B0D" w:rsidP="008B5B0D">
      <w:pPr>
        <w:pStyle w:val="2"/>
        <w:tabs>
          <w:tab w:val="left" w:pos="10205"/>
        </w:tabs>
        <w:ind w:right="-80"/>
        <w:jc w:val="center"/>
        <w:rPr>
          <w:b/>
          <w:szCs w:val="28"/>
        </w:rPr>
      </w:pPr>
    </w:p>
    <w:p w:rsidR="008B5B0D" w:rsidRDefault="008B5B0D" w:rsidP="008B5B0D">
      <w:pPr>
        <w:pStyle w:val="2"/>
        <w:tabs>
          <w:tab w:val="left" w:pos="10205"/>
        </w:tabs>
        <w:ind w:right="-80"/>
        <w:jc w:val="center"/>
        <w:rPr>
          <w:b/>
          <w:szCs w:val="28"/>
        </w:rPr>
      </w:pPr>
      <w:r w:rsidRPr="00442AD6">
        <w:rPr>
          <w:b/>
          <w:szCs w:val="28"/>
        </w:rPr>
        <w:t>6.Срок осуществления полномочий, основания прекращения</w:t>
      </w:r>
    </w:p>
    <w:p w:rsidR="008B5B0D" w:rsidRPr="00442AD6" w:rsidRDefault="008B5B0D" w:rsidP="008B5B0D">
      <w:pPr>
        <w:pStyle w:val="2"/>
        <w:tabs>
          <w:tab w:val="left" w:pos="10205"/>
        </w:tabs>
        <w:ind w:right="-80"/>
        <w:jc w:val="center"/>
        <w:rPr>
          <w:b/>
          <w:szCs w:val="28"/>
        </w:rPr>
      </w:pPr>
    </w:p>
    <w:p w:rsidR="008B5B0D" w:rsidRPr="00442AD6" w:rsidRDefault="008B5B0D" w:rsidP="008B5B0D">
      <w:pPr>
        <w:pStyle w:val="a5"/>
        <w:spacing w:before="0" w:after="0"/>
        <w:ind w:firstLine="0"/>
        <w:rPr>
          <w:szCs w:val="28"/>
        </w:rPr>
      </w:pPr>
      <w:r w:rsidRPr="00442AD6">
        <w:rPr>
          <w:szCs w:val="28"/>
        </w:rPr>
        <w:t xml:space="preserve">        6.1. Настоящее Согл</w:t>
      </w:r>
      <w:r>
        <w:rPr>
          <w:szCs w:val="28"/>
        </w:rPr>
        <w:t>ашение действует с 1 января 2021</w:t>
      </w:r>
      <w:r w:rsidRPr="00442AD6">
        <w:rPr>
          <w:szCs w:val="28"/>
        </w:rPr>
        <w:t xml:space="preserve"> года по 31 декабря 202</w:t>
      </w:r>
      <w:r>
        <w:rPr>
          <w:szCs w:val="28"/>
        </w:rPr>
        <w:t>1</w:t>
      </w:r>
      <w:r w:rsidRPr="00442AD6">
        <w:rPr>
          <w:szCs w:val="28"/>
        </w:rPr>
        <w:t xml:space="preserve"> года.                     </w:t>
      </w:r>
    </w:p>
    <w:p w:rsidR="008B5B0D" w:rsidRPr="00442AD6" w:rsidRDefault="008B5B0D" w:rsidP="008B5B0D">
      <w:pPr>
        <w:pStyle w:val="a5"/>
        <w:spacing w:before="0" w:after="0"/>
        <w:ind w:firstLine="0"/>
        <w:rPr>
          <w:szCs w:val="28"/>
        </w:rPr>
      </w:pPr>
      <w:r w:rsidRPr="00442AD6">
        <w:rPr>
          <w:szCs w:val="28"/>
        </w:rPr>
        <w:t xml:space="preserve">         6.2. Настоящее Соглашение ежегодно пролонгируется на следующий год, если одна из сторон до 1 декабря текущего года не заявит письменно о его расторжении, при условии что в бюджете поселения на соответствующий финансовый год предусмотрено предоставление межбюджетных трансфертов для осуществления указанных в п. 2.2. полномочий.</w:t>
      </w:r>
    </w:p>
    <w:p w:rsidR="008B5B0D" w:rsidRDefault="008B5B0D" w:rsidP="008B5B0D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>6.3. Осуществление полномочий может быть прекращено досрочно по инициативе одной из сторон Соглашения, в случае, если их осуществление становится невозможным, либо при сложившихся условиях эти</w:t>
      </w:r>
      <w:r>
        <w:rPr>
          <w:sz w:val="28"/>
          <w:szCs w:val="28"/>
        </w:rPr>
        <w:t xml:space="preserve"> полномочия могут быть наиболее</w:t>
      </w:r>
      <w:r w:rsidRPr="00442AD6">
        <w:rPr>
          <w:sz w:val="28"/>
          <w:szCs w:val="28"/>
        </w:rPr>
        <w:t xml:space="preserve"> эффективно осуществлены Администрацией поселения самостоятельно, при условии уведомления второй стороны не мене чем за 1 </w:t>
      </w:r>
      <w:r w:rsidRPr="00442AD6">
        <w:rPr>
          <w:sz w:val="28"/>
          <w:szCs w:val="28"/>
        </w:rPr>
        <w:lastRenderedPageBreak/>
        <w:t>календарный месяц и возмещение им убытков, связанных с досрочным расторжением Соглашения.</w:t>
      </w:r>
    </w:p>
    <w:p w:rsidR="008B5B0D" w:rsidRPr="00442AD6" w:rsidRDefault="008B5B0D" w:rsidP="008B5B0D">
      <w:pPr>
        <w:rPr>
          <w:sz w:val="28"/>
          <w:szCs w:val="28"/>
        </w:rPr>
      </w:pPr>
      <w:r w:rsidRPr="00442AD6">
        <w:rPr>
          <w:sz w:val="28"/>
          <w:szCs w:val="28"/>
        </w:rPr>
        <w:t xml:space="preserve">              </w:t>
      </w:r>
    </w:p>
    <w:p w:rsidR="008B5B0D" w:rsidRPr="00442AD6" w:rsidRDefault="008B5B0D" w:rsidP="008B5B0D">
      <w:pPr>
        <w:jc w:val="center"/>
        <w:rPr>
          <w:b/>
          <w:sz w:val="28"/>
          <w:szCs w:val="28"/>
        </w:rPr>
      </w:pPr>
      <w:r w:rsidRPr="00442AD6">
        <w:rPr>
          <w:b/>
          <w:sz w:val="28"/>
          <w:szCs w:val="28"/>
        </w:rPr>
        <w:t>7. Заключительные положения</w:t>
      </w:r>
    </w:p>
    <w:p w:rsidR="008B5B0D" w:rsidRPr="00442AD6" w:rsidRDefault="008B5B0D" w:rsidP="008B5B0D">
      <w:pPr>
        <w:rPr>
          <w:b/>
          <w:sz w:val="28"/>
          <w:szCs w:val="28"/>
        </w:rPr>
      </w:pPr>
    </w:p>
    <w:p w:rsidR="008B5B0D" w:rsidRPr="00442AD6" w:rsidRDefault="008B5B0D" w:rsidP="008B5B0D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>7.1. Настоящее Соглашение составлено в 2-х экземплярах - по одному для каждой из сторон.</w:t>
      </w:r>
    </w:p>
    <w:p w:rsidR="008B5B0D" w:rsidRPr="00442AD6" w:rsidRDefault="008B5B0D" w:rsidP="008B5B0D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>7.2. Измен</w:t>
      </w:r>
      <w:r>
        <w:rPr>
          <w:sz w:val="28"/>
          <w:szCs w:val="28"/>
        </w:rPr>
        <w:t>ения и дополнения к настоящему С</w:t>
      </w:r>
      <w:r w:rsidRPr="00442AD6">
        <w:rPr>
          <w:sz w:val="28"/>
          <w:szCs w:val="28"/>
        </w:rPr>
        <w:t>оглашению должны совершаться в письменном виде за подписью всех заинтересованных сторон.</w:t>
      </w:r>
    </w:p>
    <w:p w:rsidR="008B5B0D" w:rsidRDefault="008B5B0D" w:rsidP="008B5B0D">
      <w:pPr>
        <w:ind w:firstLine="540"/>
        <w:jc w:val="both"/>
        <w:rPr>
          <w:sz w:val="28"/>
          <w:szCs w:val="28"/>
        </w:rPr>
      </w:pPr>
      <w:r w:rsidRPr="00442AD6">
        <w:rPr>
          <w:sz w:val="28"/>
          <w:szCs w:val="28"/>
        </w:rPr>
        <w:t>7.3. Все споры и разно</w:t>
      </w:r>
      <w:r>
        <w:rPr>
          <w:sz w:val="28"/>
          <w:szCs w:val="28"/>
        </w:rPr>
        <w:t>гласия, возникающие из данного С</w:t>
      </w:r>
      <w:r w:rsidRPr="00442AD6">
        <w:rPr>
          <w:sz w:val="28"/>
          <w:szCs w:val="28"/>
        </w:rPr>
        <w:t>оглашения, полежат разрешению в порядке установленном действующим законодательством.</w:t>
      </w:r>
    </w:p>
    <w:p w:rsidR="008B5B0D" w:rsidRDefault="008B5B0D" w:rsidP="008B5B0D">
      <w:pPr>
        <w:ind w:firstLine="540"/>
        <w:jc w:val="both"/>
        <w:rPr>
          <w:sz w:val="28"/>
          <w:szCs w:val="28"/>
        </w:rPr>
      </w:pPr>
    </w:p>
    <w:p w:rsidR="008B5B0D" w:rsidRDefault="008B5B0D" w:rsidP="008B5B0D">
      <w:pPr>
        <w:ind w:firstLine="540"/>
        <w:jc w:val="center"/>
        <w:rPr>
          <w:b/>
          <w:sz w:val="28"/>
          <w:szCs w:val="28"/>
        </w:rPr>
      </w:pPr>
      <w:r w:rsidRPr="0092344A">
        <w:rPr>
          <w:b/>
          <w:sz w:val="28"/>
          <w:szCs w:val="28"/>
        </w:rPr>
        <w:t>8. Реквизиты сторон</w:t>
      </w:r>
    </w:p>
    <w:p w:rsidR="008B5B0D" w:rsidRDefault="008B5B0D" w:rsidP="008B5B0D">
      <w:pPr>
        <w:ind w:firstLine="540"/>
        <w:jc w:val="center"/>
        <w:rPr>
          <w:b/>
          <w:sz w:val="28"/>
          <w:szCs w:val="28"/>
        </w:rPr>
      </w:pPr>
    </w:p>
    <w:p w:rsidR="008B5B0D" w:rsidRPr="0092344A" w:rsidRDefault="008B5B0D" w:rsidP="008B5B0D">
      <w:pPr>
        <w:ind w:firstLine="540"/>
        <w:jc w:val="center"/>
        <w:rPr>
          <w:b/>
          <w:sz w:val="28"/>
          <w:szCs w:val="28"/>
        </w:rPr>
      </w:pPr>
    </w:p>
    <w:tbl>
      <w:tblPr>
        <w:tblW w:w="10421" w:type="dxa"/>
        <w:tblLayout w:type="fixed"/>
        <w:tblLook w:val="01E0"/>
      </w:tblPr>
      <w:tblGrid>
        <w:gridCol w:w="5210"/>
        <w:gridCol w:w="5211"/>
      </w:tblGrid>
      <w:tr w:rsidR="008B5B0D" w:rsidRPr="00442AD6" w:rsidTr="003D6392">
        <w:tc>
          <w:tcPr>
            <w:tcW w:w="5210" w:type="dxa"/>
          </w:tcPr>
          <w:p w:rsidR="008B5B0D" w:rsidRDefault="008B5B0D" w:rsidP="003D6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</w:t>
            </w:r>
          </w:p>
          <w:p w:rsidR="008B5B0D" w:rsidRDefault="008B5B0D" w:rsidP="003D6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"Сычевский район"</w:t>
            </w:r>
          </w:p>
          <w:p w:rsidR="008B5B0D" w:rsidRDefault="008B5B0D" w:rsidP="003D6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  <w:p w:rsidR="008B5B0D" w:rsidRDefault="008B5B0D" w:rsidP="003D6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 215280, Смоленская обл.</w:t>
            </w:r>
          </w:p>
          <w:p w:rsidR="008B5B0D" w:rsidRDefault="008B5B0D" w:rsidP="003D6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Сычевка, пл. Революции, д.1</w:t>
            </w:r>
          </w:p>
          <w:p w:rsidR="008B5B0D" w:rsidRDefault="008B5B0D" w:rsidP="003D6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  67150011412</w:t>
            </w:r>
          </w:p>
          <w:p w:rsidR="008B5B0D" w:rsidRDefault="008B5B0D" w:rsidP="003D6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   671501001</w:t>
            </w:r>
          </w:p>
          <w:p w:rsidR="008B5B0D" w:rsidRDefault="008B5B0D" w:rsidP="003D6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Адм. МО</w:t>
            </w:r>
          </w:p>
          <w:p w:rsidR="008B5B0D" w:rsidRDefault="008B5B0D" w:rsidP="003D6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"Сычевский район" (Администрация</w:t>
            </w:r>
          </w:p>
          <w:p w:rsidR="008B5B0D" w:rsidRDefault="008B5B0D" w:rsidP="003D6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"Сычевский район")</w:t>
            </w:r>
          </w:p>
          <w:p w:rsidR="008B5B0D" w:rsidRDefault="008B5B0D" w:rsidP="003D6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л/с 03902150020</w:t>
            </w:r>
          </w:p>
          <w:p w:rsidR="008B5B0D" w:rsidRDefault="008B5B0D" w:rsidP="003D6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СМОЛЕНСК БАНКА</w:t>
            </w:r>
          </w:p>
          <w:p w:rsidR="008B5B0D" w:rsidRDefault="008B5B0D" w:rsidP="003D6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РОССИИ//УФК по Смоленской </w:t>
            </w:r>
          </w:p>
          <w:p w:rsidR="008B5B0D" w:rsidRDefault="008B5B0D" w:rsidP="003D6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 г. Смоленск</w:t>
            </w:r>
          </w:p>
          <w:p w:rsidR="008B5B0D" w:rsidRDefault="008B5B0D" w:rsidP="003D6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 016614901</w:t>
            </w:r>
          </w:p>
          <w:p w:rsidR="008B5B0D" w:rsidRDefault="008B5B0D" w:rsidP="003D6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Р/с 03231643666460006300</w:t>
            </w:r>
          </w:p>
          <w:p w:rsidR="008B5B0D" w:rsidRDefault="008B5B0D" w:rsidP="003D6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 с 40102810445370000055</w:t>
            </w:r>
          </w:p>
          <w:p w:rsidR="008B5B0D" w:rsidRDefault="008B5B0D" w:rsidP="003D6392">
            <w:pPr>
              <w:rPr>
                <w:sz w:val="28"/>
                <w:szCs w:val="28"/>
              </w:rPr>
            </w:pPr>
          </w:p>
          <w:p w:rsidR="008B5B0D" w:rsidRPr="00442AD6" w:rsidRDefault="008B5B0D" w:rsidP="003D6392">
            <w:pPr>
              <w:rPr>
                <w:sz w:val="28"/>
                <w:szCs w:val="28"/>
              </w:rPr>
            </w:pPr>
            <w:r w:rsidRPr="00442AD6">
              <w:rPr>
                <w:sz w:val="28"/>
                <w:szCs w:val="28"/>
              </w:rPr>
              <w:t xml:space="preserve">Глава      муниципального     образования  «Сычевский район» Смоленской области                      </w:t>
            </w:r>
          </w:p>
        </w:tc>
        <w:tc>
          <w:tcPr>
            <w:tcW w:w="5211" w:type="dxa"/>
          </w:tcPr>
          <w:p w:rsidR="008B5B0D" w:rsidRDefault="008B5B0D" w:rsidP="003D6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Никольского сельского</w:t>
            </w:r>
          </w:p>
          <w:p w:rsidR="008B5B0D" w:rsidRDefault="008B5B0D" w:rsidP="003D6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Сычевского района</w:t>
            </w:r>
          </w:p>
          <w:p w:rsidR="008B5B0D" w:rsidRDefault="008B5B0D" w:rsidP="003D6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  <w:p w:rsidR="008B5B0D" w:rsidRDefault="008B5B0D" w:rsidP="003D6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 215283, Смоленская обл.,</w:t>
            </w:r>
          </w:p>
          <w:p w:rsidR="008B5B0D" w:rsidRDefault="008B5B0D" w:rsidP="003D6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Сычевский район, д. Никольское</w:t>
            </w:r>
          </w:p>
          <w:p w:rsidR="008B5B0D" w:rsidRDefault="008B5B0D" w:rsidP="003D6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6715011820</w:t>
            </w:r>
          </w:p>
          <w:p w:rsidR="008B5B0D" w:rsidRDefault="008B5B0D" w:rsidP="003D6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 671501001</w:t>
            </w:r>
          </w:p>
          <w:p w:rsidR="008B5B0D" w:rsidRDefault="008B5B0D" w:rsidP="003D6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Адм. МО</w:t>
            </w:r>
          </w:p>
          <w:p w:rsidR="008B5B0D" w:rsidRDefault="008B5B0D" w:rsidP="003D6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"Сычевский район" (Адм. Никольского с/п)</w:t>
            </w:r>
          </w:p>
          <w:p w:rsidR="008B5B0D" w:rsidRDefault="008B5B0D" w:rsidP="003D6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л/с 03914150140</w:t>
            </w:r>
          </w:p>
          <w:p w:rsidR="008B5B0D" w:rsidRDefault="008B5B0D" w:rsidP="003D6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СМОЛЕНСК БАНКА</w:t>
            </w:r>
          </w:p>
          <w:p w:rsidR="008B5B0D" w:rsidRDefault="008B5B0D" w:rsidP="003D6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РОССИИ//УФК по Смоленской </w:t>
            </w:r>
          </w:p>
          <w:p w:rsidR="008B5B0D" w:rsidRDefault="008B5B0D" w:rsidP="003D6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 г. Смоленск</w:t>
            </w:r>
          </w:p>
          <w:p w:rsidR="008B5B0D" w:rsidRDefault="008B5B0D" w:rsidP="003D6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 016614901</w:t>
            </w:r>
          </w:p>
          <w:p w:rsidR="008B5B0D" w:rsidRDefault="008B5B0D" w:rsidP="003D6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Р/с 03231643666464106300</w:t>
            </w:r>
          </w:p>
          <w:p w:rsidR="008B5B0D" w:rsidRDefault="008B5B0D" w:rsidP="003D6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 с 40102810445370000055</w:t>
            </w:r>
          </w:p>
          <w:p w:rsidR="008B5B0D" w:rsidRDefault="008B5B0D" w:rsidP="003D6392">
            <w:pPr>
              <w:rPr>
                <w:sz w:val="28"/>
                <w:szCs w:val="28"/>
              </w:rPr>
            </w:pPr>
          </w:p>
          <w:p w:rsidR="008B5B0D" w:rsidRPr="00442AD6" w:rsidRDefault="008B5B0D" w:rsidP="003D6392">
            <w:pPr>
              <w:rPr>
                <w:sz w:val="28"/>
                <w:szCs w:val="28"/>
              </w:rPr>
            </w:pPr>
            <w:r w:rsidRPr="00442AD6">
              <w:rPr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sz w:val="28"/>
                <w:szCs w:val="28"/>
              </w:rPr>
              <w:t>Никольского</w:t>
            </w:r>
            <w:r w:rsidRPr="00442AD6">
              <w:rPr>
                <w:sz w:val="28"/>
                <w:szCs w:val="28"/>
              </w:rPr>
              <w:t xml:space="preserve"> сельского поселения  Сычевского района  Смоленской области</w:t>
            </w:r>
          </w:p>
        </w:tc>
      </w:tr>
      <w:tr w:rsidR="008B5B0D" w:rsidRPr="00442AD6" w:rsidTr="003D6392">
        <w:trPr>
          <w:trHeight w:val="437"/>
        </w:trPr>
        <w:tc>
          <w:tcPr>
            <w:tcW w:w="5210" w:type="dxa"/>
          </w:tcPr>
          <w:p w:rsidR="008B5B0D" w:rsidRPr="00442AD6" w:rsidRDefault="008B5B0D" w:rsidP="003D6392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8B5B0D" w:rsidRPr="00442AD6" w:rsidRDefault="008B5B0D" w:rsidP="003D6392">
            <w:pPr>
              <w:rPr>
                <w:sz w:val="28"/>
                <w:szCs w:val="28"/>
              </w:rPr>
            </w:pPr>
          </w:p>
        </w:tc>
      </w:tr>
      <w:tr w:rsidR="008B5B0D" w:rsidRPr="00442AD6" w:rsidTr="003D6392">
        <w:tc>
          <w:tcPr>
            <w:tcW w:w="5210" w:type="dxa"/>
          </w:tcPr>
          <w:p w:rsidR="008B5B0D" w:rsidRPr="00003045" w:rsidRDefault="008B5B0D" w:rsidP="003D6392">
            <w:pPr>
              <w:rPr>
                <w:sz w:val="28"/>
                <w:szCs w:val="28"/>
                <w:u w:val="single"/>
              </w:rPr>
            </w:pPr>
            <w:r w:rsidRPr="00442AD6">
              <w:rPr>
                <w:sz w:val="28"/>
                <w:szCs w:val="28"/>
              </w:rPr>
              <w:t xml:space="preserve">___________________    </w:t>
            </w:r>
            <w:r>
              <w:rPr>
                <w:sz w:val="28"/>
                <w:szCs w:val="28"/>
                <w:u w:val="single"/>
              </w:rPr>
              <w:t>Т.В. Никонорова</w:t>
            </w:r>
            <w:r w:rsidRPr="00003045">
              <w:rPr>
                <w:sz w:val="28"/>
                <w:szCs w:val="28"/>
                <w:u w:val="single"/>
              </w:rPr>
              <w:t xml:space="preserve"> </w:t>
            </w:r>
          </w:p>
          <w:p w:rsidR="008B5B0D" w:rsidRPr="00442AD6" w:rsidRDefault="008B5B0D" w:rsidP="003D6392">
            <w:pPr>
              <w:tabs>
                <w:tab w:val="center" w:pos="2497"/>
              </w:tabs>
              <w:rPr>
                <w:sz w:val="28"/>
                <w:szCs w:val="28"/>
              </w:rPr>
            </w:pPr>
            <w:r w:rsidRPr="00442AD6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</w:t>
            </w:r>
            <w:r w:rsidRPr="00442AD6">
              <w:rPr>
                <w:sz w:val="20"/>
                <w:szCs w:val="20"/>
              </w:rPr>
              <w:t xml:space="preserve">   (подпись)</w:t>
            </w:r>
            <w:r w:rsidRPr="00442AD6">
              <w:rPr>
                <w:sz w:val="20"/>
                <w:szCs w:val="20"/>
              </w:rPr>
              <w:tab/>
              <w:t xml:space="preserve">                  </w:t>
            </w:r>
            <w:r>
              <w:rPr>
                <w:sz w:val="20"/>
                <w:szCs w:val="20"/>
              </w:rPr>
              <w:t xml:space="preserve">          </w:t>
            </w:r>
            <w:r w:rsidRPr="00442AD6">
              <w:rPr>
                <w:sz w:val="20"/>
                <w:szCs w:val="20"/>
              </w:rPr>
              <w:t xml:space="preserve"> (Инициалы,</w:t>
            </w:r>
            <w:r w:rsidRPr="00442AD6">
              <w:rPr>
                <w:sz w:val="28"/>
                <w:szCs w:val="28"/>
              </w:rPr>
              <w:t xml:space="preserve"> </w:t>
            </w:r>
            <w:r w:rsidRPr="00442AD6">
              <w:rPr>
                <w:sz w:val="20"/>
                <w:szCs w:val="20"/>
              </w:rPr>
              <w:t>фамилия)</w:t>
            </w:r>
          </w:p>
        </w:tc>
        <w:tc>
          <w:tcPr>
            <w:tcW w:w="5211" w:type="dxa"/>
          </w:tcPr>
          <w:p w:rsidR="008B5B0D" w:rsidRPr="003C5B3E" w:rsidRDefault="008B5B0D" w:rsidP="003D6392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________________             </w:t>
            </w:r>
            <w:r>
              <w:rPr>
                <w:sz w:val="28"/>
                <w:szCs w:val="28"/>
                <w:u w:val="single"/>
              </w:rPr>
              <w:t>В.В. Суворов</w:t>
            </w:r>
          </w:p>
          <w:p w:rsidR="008B5B0D" w:rsidRPr="00442AD6" w:rsidRDefault="008B5B0D" w:rsidP="003D6392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442AD6">
              <w:rPr>
                <w:sz w:val="28"/>
                <w:szCs w:val="28"/>
              </w:rPr>
              <w:t xml:space="preserve">          </w:t>
            </w:r>
            <w:r w:rsidRPr="00442AD6">
              <w:rPr>
                <w:sz w:val="20"/>
                <w:szCs w:val="20"/>
              </w:rPr>
              <w:t xml:space="preserve">(подпись)                      </w:t>
            </w:r>
            <w:r>
              <w:rPr>
                <w:sz w:val="20"/>
                <w:szCs w:val="20"/>
              </w:rPr>
              <w:t xml:space="preserve">         </w:t>
            </w:r>
            <w:r w:rsidRPr="00442AD6">
              <w:rPr>
                <w:sz w:val="20"/>
                <w:szCs w:val="20"/>
              </w:rPr>
              <w:t>(Инициалы, фамилия)</w:t>
            </w:r>
          </w:p>
        </w:tc>
      </w:tr>
    </w:tbl>
    <w:p w:rsidR="008B5B0D" w:rsidRDefault="008B5B0D" w:rsidP="00704A0E"/>
    <w:p w:rsidR="008B5B0D" w:rsidRDefault="008B5B0D" w:rsidP="008B5B0D">
      <w:pPr>
        <w:jc w:val="both"/>
        <w:rPr>
          <w:sz w:val="28"/>
          <w:szCs w:val="28"/>
        </w:rPr>
      </w:pPr>
      <w:r w:rsidRPr="00294ECE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8B5B0D" w:rsidRDefault="008B5B0D" w:rsidP="008B5B0D">
      <w:pPr>
        <w:jc w:val="both"/>
        <w:rPr>
          <w:sz w:val="28"/>
          <w:szCs w:val="28"/>
        </w:rPr>
      </w:pPr>
    </w:p>
    <w:p w:rsidR="008B5B0D" w:rsidRDefault="008B5B0D" w:rsidP="008B5B0D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473"/>
        <w:gridCol w:w="2058"/>
        <w:gridCol w:w="4675"/>
      </w:tblGrid>
      <w:tr w:rsidR="008B5B0D" w:rsidRPr="00EF1B50" w:rsidTr="003D6392">
        <w:tc>
          <w:tcPr>
            <w:tcW w:w="3473" w:type="dxa"/>
          </w:tcPr>
          <w:p w:rsidR="008B5B0D" w:rsidRPr="00EF1B50" w:rsidRDefault="008B5B0D" w:rsidP="003D6392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8B5B0D" w:rsidRPr="00EF1B50" w:rsidRDefault="008B5B0D" w:rsidP="003D6392">
            <w:pPr>
              <w:ind w:right="1495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8B5B0D" w:rsidRPr="00EF1B50" w:rsidRDefault="008B5B0D" w:rsidP="00704A0E">
            <w:pPr>
              <w:rPr>
                <w:sz w:val="28"/>
                <w:szCs w:val="28"/>
              </w:rPr>
            </w:pPr>
          </w:p>
          <w:p w:rsidR="008B5B0D" w:rsidRPr="00EF1B50" w:rsidRDefault="008B5B0D" w:rsidP="003D6392">
            <w:pPr>
              <w:jc w:val="center"/>
              <w:rPr>
                <w:sz w:val="28"/>
                <w:szCs w:val="28"/>
              </w:rPr>
            </w:pPr>
            <w:r w:rsidRPr="00EF1B50">
              <w:rPr>
                <w:sz w:val="28"/>
                <w:szCs w:val="28"/>
              </w:rPr>
              <w:lastRenderedPageBreak/>
              <w:t>Приложение к соглашению</w:t>
            </w:r>
          </w:p>
        </w:tc>
      </w:tr>
      <w:tr w:rsidR="008B5B0D" w:rsidRPr="00EF1B50" w:rsidTr="003D6392">
        <w:tc>
          <w:tcPr>
            <w:tcW w:w="3473" w:type="dxa"/>
          </w:tcPr>
          <w:p w:rsidR="008B5B0D" w:rsidRPr="00EF1B50" w:rsidRDefault="008B5B0D" w:rsidP="003D6392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8B5B0D" w:rsidRPr="00EF1B50" w:rsidRDefault="008B5B0D" w:rsidP="003D6392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8B5B0D" w:rsidRPr="00EF1B50" w:rsidRDefault="008B5B0D" w:rsidP="003D6392">
            <w:pPr>
              <w:rPr>
                <w:sz w:val="28"/>
                <w:szCs w:val="28"/>
              </w:rPr>
            </w:pPr>
          </w:p>
        </w:tc>
      </w:tr>
    </w:tbl>
    <w:p w:rsidR="008B5B0D" w:rsidRDefault="008B5B0D" w:rsidP="008B5B0D">
      <w:pPr>
        <w:rPr>
          <w:sz w:val="28"/>
          <w:szCs w:val="28"/>
        </w:rPr>
      </w:pPr>
    </w:p>
    <w:p w:rsidR="008B5B0D" w:rsidRPr="00EF1B50" w:rsidRDefault="008B5B0D" w:rsidP="008B5B0D">
      <w:pPr>
        <w:ind w:firstLine="709"/>
        <w:jc w:val="center"/>
        <w:rPr>
          <w:sz w:val="28"/>
          <w:szCs w:val="28"/>
        </w:rPr>
      </w:pPr>
      <w:r w:rsidRPr="00EF1B50">
        <w:rPr>
          <w:sz w:val="28"/>
          <w:szCs w:val="28"/>
        </w:rPr>
        <w:t>Размер межбюджетных трансфертов,</w:t>
      </w:r>
    </w:p>
    <w:p w:rsidR="008B5B0D" w:rsidRDefault="008B5B0D" w:rsidP="008B5B0D">
      <w:pPr>
        <w:jc w:val="center"/>
        <w:rPr>
          <w:sz w:val="28"/>
          <w:szCs w:val="28"/>
        </w:rPr>
      </w:pPr>
      <w:r w:rsidRPr="00EF1B50">
        <w:rPr>
          <w:sz w:val="28"/>
          <w:szCs w:val="28"/>
        </w:rPr>
        <w:t>предоставляемых на осуществление части полномочий из                                     бюджетов поселений бюджету муниципального района на соответствующий год</w:t>
      </w:r>
    </w:p>
    <w:p w:rsidR="008B5B0D" w:rsidRDefault="008B5B0D" w:rsidP="008B5B0D">
      <w:pPr>
        <w:jc w:val="center"/>
        <w:rPr>
          <w:sz w:val="28"/>
          <w:szCs w:val="28"/>
        </w:rPr>
      </w:pPr>
    </w:p>
    <w:p w:rsidR="008B5B0D" w:rsidRDefault="008B5B0D" w:rsidP="008B5B0D">
      <w:pPr>
        <w:jc w:val="center"/>
        <w:rPr>
          <w:sz w:val="28"/>
          <w:szCs w:val="28"/>
        </w:rPr>
      </w:pPr>
    </w:p>
    <w:p w:rsidR="008B5B0D" w:rsidRPr="00EF1B50" w:rsidRDefault="008B5B0D" w:rsidP="008B5B0D">
      <w:pPr>
        <w:jc w:val="center"/>
        <w:rPr>
          <w:sz w:val="28"/>
          <w:szCs w:val="28"/>
        </w:rPr>
      </w:pPr>
    </w:p>
    <w:p w:rsidR="008B5B0D" w:rsidRDefault="008B5B0D" w:rsidP="008B5B0D">
      <w:pPr>
        <w:jc w:val="right"/>
        <w:rPr>
          <w:szCs w:val="28"/>
        </w:rPr>
      </w:pPr>
      <w:r>
        <w:rPr>
          <w:szCs w:val="28"/>
        </w:rPr>
        <w:t>(руб.)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748"/>
        <w:gridCol w:w="1810"/>
        <w:gridCol w:w="817"/>
        <w:gridCol w:w="5279"/>
        <w:gridCol w:w="1053"/>
      </w:tblGrid>
      <w:tr w:rsidR="008B5B0D" w:rsidRPr="00EE4684" w:rsidTr="003D6392">
        <w:trPr>
          <w:trHeight w:val="322"/>
        </w:trPr>
        <w:tc>
          <w:tcPr>
            <w:tcW w:w="669" w:type="dxa"/>
            <w:vMerge w:val="restart"/>
          </w:tcPr>
          <w:p w:rsidR="008B5B0D" w:rsidRPr="00EE4684" w:rsidRDefault="008B5B0D" w:rsidP="003D6392">
            <w:pPr>
              <w:jc w:val="center"/>
              <w:rPr>
                <w:szCs w:val="28"/>
              </w:rPr>
            </w:pPr>
            <w:r w:rsidRPr="00EE4684">
              <w:rPr>
                <w:szCs w:val="28"/>
              </w:rPr>
              <w:t>Раздел</w:t>
            </w:r>
          </w:p>
        </w:tc>
        <w:tc>
          <w:tcPr>
            <w:tcW w:w="748" w:type="dxa"/>
            <w:vMerge w:val="restart"/>
          </w:tcPr>
          <w:p w:rsidR="008B5B0D" w:rsidRPr="00EE4684" w:rsidRDefault="008B5B0D" w:rsidP="003D6392">
            <w:pPr>
              <w:jc w:val="center"/>
              <w:rPr>
                <w:szCs w:val="28"/>
              </w:rPr>
            </w:pPr>
            <w:r w:rsidRPr="00EE4684">
              <w:rPr>
                <w:szCs w:val="28"/>
              </w:rPr>
              <w:t>Подраздел</w:t>
            </w:r>
          </w:p>
        </w:tc>
        <w:tc>
          <w:tcPr>
            <w:tcW w:w="1810" w:type="dxa"/>
            <w:vMerge w:val="restart"/>
          </w:tcPr>
          <w:p w:rsidR="008B5B0D" w:rsidRPr="00EE4684" w:rsidRDefault="008B5B0D" w:rsidP="003D6392">
            <w:pPr>
              <w:jc w:val="center"/>
              <w:rPr>
                <w:szCs w:val="28"/>
              </w:rPr>
            </w:pPr>
            <w:r w:rsidRPr="00EE4684">
              <w:rPr>
                <w:szCs w:val="28"/>
              </w:rPr>
              <w:t>Целевая статья</w:t>
            </w:r>
          </w:p>
        </w:tc>
        <w:tc>
          <w:tcPr>
            <w:tcW w:w="817" w:type="dxa"/>
            <w:vMerge w:val="restart"/>
          </w:tcPr>
          <w:p w:rsidR="008B5B0D" w:rsidRPr="00EE4684" w:rsidRDefault="008B5B0D" w:rsidP="003D6392">
            <w:pPr>
              <w:jc w:val="center"/>
              <w:rPr>
                <w:szCs w:val="28"/>
              </w:rPr>
            </w:pPr>
            <w:r w:rsidRPr="00EE4684">
              <w:rPr>
                <w:szCs w:val="28"/>
              </w:rPr>
              <w:t>Вид расхода</w:t>
            </w:r>
          </w:p>
        </w:tc>
        <w:tc>
          <w:tcPr>
            <w:tcW w:w="5279" w:type="dxa"/>
            <w:vMerge w:val="restart"/>
          </w:tcPr>
          <w:p w:rsidR="008B5B0D" w:rsidRPr="00EE4684" w:rsidRDefault="008B5B0D" w:rsidP="003D63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</w:t>
            </w:r>
          </w:p>
        </w:tc>
        <w:tc>
          <w:tcPr>
            <w:tcW w:w="1053" w:type="dxa"/>
            <w:vMerge w:val="restart"/>
          </w:tcPr>
          <w:p w:rsidR="008B5B0D" w:rsidRPr="00EE4684" w:rsidRDefault="008B5B0D" w:rsidP="003D6392">
            <w:pPr>
              <w:jc w:val="center"/>
              <w:rPr>
                <w:szCs w:val="28"/>
              </w:rPr>
            </w:pPr>
            <w:r w:rsidRPr="00EE4684">
              <w:rPr>
                <w:szCs w:val="28"/>
              </w:rPr>
              <w:t>Сумма всего</w:t>
            </w:r>
          </w:p>
        </w:tc>
      </w:tr>
      <w:tr w:rsidR="008B5B0D" w:rsidRPr="00EE4684" w:rsidTr="003D6392">
        <w:trPr>
          <w:trHeight w:val="322"/>
        </w:trPr>
        <w:tc>
          <w:tcPr>
            <w:tcW w:w="669" w:type="dxa"/>
            <w:vMerge/>
          </w:tcPr>
          <w:p w:rsidR="008B5B0D" w:rsidRPr="00EE4684" w:rsidRDefault="008B5B0D" w:rsidP="003D6392">
            <w:pPr>
              <w:jc w:val="both"/>
              <w:rPr>
                <w:szCs w:val="28"/>
              </w:rPr>
            </w:pPr>
          </w:p>
        </w:tc>
        <w:tc>
          <w:tcPr>
            <w:tcW w:w="748" w:type="dxa"/>
            <w:vMerge/>
          </w:tcPr>
          <w:p w:rsidR="008B5B0D" w:rsidRPr="00EE4684" w:rsidRDefault="008B5B0D" w:rsidP="003D6392">
            <w:pPr>
              <w:jc w:val="both"/>
              <w:rPr>
                <w:szCs w:val="28"/>
              </w:rPr>
            </w:pPr>
          </w:p>
        </w:tc>
        <w:tc>
          <w:tcPr>
            <w:tcW w:w="1810" w:type="dxa"/>
            <w:vMerge/>
          </w:tcPr>
          <w:p w:rsidR="008B5B0D" w:rsidRPr="00EE4684" w:rsidRDefault="008B5B0D" w:rsidP="003D6392">
            <w:pPr>
              <w:jc w:val="both"/>
              <w:rPr>
                <w:szCs w:val="28"/>
              </w:rPr>
            </w:pPr>
          </w:p>
        </w:tc>
        <w:tc>
          <w:tcPr>
            <w:tcW w:w="817" w:type="dxa"/>
            <w:vMerge/>
          </w:tcPr>
          <w:p w:rsidR="008B5B0D" w:rsidRPr="00EE4684" w:rsidRDefault="008B5B0D" w:rsidP="003D6392">
            <w:pPr>
              <w:jc w:val="both"/>
              <w:rPr>
                <w:szCs w:val="28"/>
              </w:rPr>
            </w:pPr>
          </w:p>
        </w:tc>
        <w:tc>
          <w:tcPr>
            <w:tcW w:w="5279" w:type="dxa"/>
            <w:vMerge/>
          </w:tcPr>
          <w:p w:rsidR="008B5B0D" w:rsidRPr="00EE4684" w:rsidRDefault="008B5B0D" w:rsidP="003D6392">
            <w:pPr>
              <w:jc w:val="both"/>
              <w:rPr>
                <w:szCs w:val="28"/>
              </w:rPr>
            </w:pPr>
          </w:p>
        </w:tc>
        <w:tc>
          <w:tcPr>
            <w:tcW w:w="1053" w:type="dxa"/>
            <w:vMerge/>
          </w:tcPr>
          <w:p w:rsidR="008B5B0D" w:rsidRPr="00EE4684" w:rsidRDefault="008B5B0D" w:rsidP="003D6392">
            <w:pPr>
              <w:jc w:val="both"/>
              <w:rPr>
                <w:szCs w:val="28"/>
              </w:rPr>
            </w:pPr>
          </w:p>
        </w:tc>
      </w:tr>
      <w:tr w:rsidR="008B5B0D" w:rsidRPr="00EE4684" w:rsidTr="003D6392">
        <w:tc>
          <w:tcPr>
            <w:tcW w:w="669" w:type="dxa"/>
          </w:tcPr>
          <w:p w:rsidR="008B5B0D" w:rsidRPr="00EE4684" w:rsidRDefault="008B5B0D" w:rsidP="003D63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48" w:type="dxa"/>
          </w:tcPr>
          <w:p w:rsidR="008B5B0D" w:rsidRPr="00EE4684" w:rsidRDefault="008B5B0D" w:rsidP="003D63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810" w:type="dxa"/>
          </w:tcPr>
          <w:p w:rsidR="008B5B0D" w:rsidRPr="00EE4684" w:rsidRDefault="008B5B0D" w:rsidP="003D63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76800П0010</w:t>
            </w:r>
          </w:p>
        </w:tc>
        <w:tc>
          <w:tcPr>
            <w:tcW w:w="817" w:type="dxa"/>
          </w:tcPr>
          <w:p w:rsidR="008B5B0D" w:rsidRPr="00EE4684" w:rsidRDefault="008B5B0D" w:rsidP="003D6392">
            <w:pPr>
              <w:jc w:val="center"/>
              <w:rPr>
                <w:sz w:val="26"/>
                <w:szCs w:val="26"/>
              </w:rPr>
            </w:pPr>
            <w:r w:rsidRPr="00EE4684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40</w:t>
            </w:r>
          </w:p>
        </w:tc>
        <w:tc>
          <w:tcPr>
            <w:tcW w:w="5279" w:type="dxa"/>
          </w:tcPr>
          <w:p w:rsidR="008B5B0D" w:rsidRPr="00EE4684" w:rsidRDefault="008B5B0D" w:rsidP="003D63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 из бюджета Никольского сельского поселения по передаче полномочий в муниципальный район в соответствии с заключенными полномочиями</w:t>
            </w:r>
          </w:p>
        </w:tc>
        <w:tc>
          <w:tcPr>
            <w:tcW w:w="1053" w:type="dxa"/>
          </w:tcPr>
          <w:p w:rsidR="008B5B0D" w:rsidRPr="00EE4684" w:rsidRDefault="008B5B0D" w:rsidP="003D63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</w:tr>
    </w:tbl>
    <w:p w:rsidR="008B5B0D" w:rsidRDefault="008B5B0D" w:rsidP="008B5B0D">
      <w:pPr>
        <w:jc w:val="both"/>
        <w:rPr>
          <w:sz w:val="28"/>
          <w:szCs w:val="28"/>
        </w:rPr>
      </w:pPr>
    </w:p>
    <w:p w:rsidR="008B5B0D" w:rsidRDefault="008B5B0D" w:rsidP="008B5B0D">
      <w:pPr>
        <w:jc w:val="both"/>
      </w:pPr>
      <w:r w:rsidRPr="00294ECE">
        <w:rPr>
          <w:sz w:val="28"/>
          <w:szCs w:val="28"/>
        </w:rPr>
        <w:t xml:space="preserve">            </w:t>
      </w:r>
      <w:r>
        <w:t xml:space="preserve">                  </w:t>
      </w:r>
    </w:p>
    <w:p w:rsidR="00674FB7" w:rsidRPr="00E3494D" w:rsidRDefault="00674FB7" w:rsidP="008B5B0D">
      <w:pPr>
        <w:rPr>
          <w:sz w:val="28"/>
          <w:szCs w:val="28"/>
        </w:rPr>
      </w:pPr>
    </w:p>
    <w:sectPr w:rsidR="00674FB7" w:rsidRPr="00E3494D" w:rsidSect="008B5B0D">
      <w:headerReference w:type="default" r:id="rId9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CA6" w:rsidRDefault="00963CA6" w:rsidP="008B5B0D">
      <w:r>
        <w:separator/>
      </w:r>
    </w:p>
  </w:endnote>
  <w:endnote w:type="continuationSeparator" w:id="1">
    <w:p w:rsidR="00963CA6" w:rsidRDefault="00963CA6" w:rsidP="008B5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CA6" w:rsidRDefault="00963CA6" w:rsidP="008B5B0D">
      <w:r>
        <w:separator/>
      </w:r>
    </w:p>
  </w:footnote>
  <w:footnote w:type="continuationSeparator" w:id="1">
    <w:p w:rsidR="00963CA6" w:rsidRDefault="00963CA6" w:rsidP="008B5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0241"/>
      <w:docPartObj>
        <w:docPartGallery w:val="Page Numbers (Top of Page)"/>
        <w:docPartUnique/>
      </w:docPartObj>
    </w:sdtPr>
    <w:sdtContent>
      <w:p w:rsidR="008B5B0D" w:rsidRDefault="008B5B0D">
        <w:pPr>
          <w:pStyle w:val="a9"/>
          <w:jc w:val="center"/>
        </w:pPr>
        <w:fldSimple w:instr=" PAGE   \* MERGEFORMAT ">
          <w:r w:rsidR="00704A0E">
            <w:rPr>
              <w:noProof/>
            </w:rPr>
            <w:t>8</w:t>
          </w:r>
        </w:fldSimple>
      </w:p>
    </w:sdtContent>
  </w:sdt>
  <w:p w:rsidR="008B5B0D" w:rsidRDefault="008B5B0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F2050"/>
    <w:multiLevelType w:val="singleLevel"/>
    <w:tmpl w:val="C11AAF6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494D"/>
    <w:rsid w:val="000D370E"/>
    <w:rsid w:val="0022742A"/>
    <w:rsid w:val="004C209D"/>
    <w:rsid w:val="005014A5"/>
    <w:rsid w:val="005F76F9"/>
    <w:rsid w:val="00674FB7"/>
    <w:rsid w:val="006D24E1"/>
    <w:rsid w:val="00704A0E"/>
    <w:rsid w:val="007E2185"/>
    <w:rsid w:val="00890288"/>
    <w:rsid w:val="008B5B0D"/>
    <w:rsid w:val="0091397F"/>
    <w:rsid w:val="009566B2"/>
    <w:rsid w:val="00963CA6"/>
    <w:rsid w:val="009B47FF"/>
    <w:rsid w:val="00A409BD"/>
    <w:rsid w:val="00A668DE"/>
    <w:rsid w:val="00B60594"/>
    <w:rsid w:val="00E3494D"/>
    <w:rsid w:val="00ED5E44"/>
    <w:rsid w:val="00F07194"/>
    <w:rsid w:val="00F46A08"/>
    <w:rsid w:val="00FC5C99"/>
    <w:rsid w:val="00FD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349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674FB7"/>
    <w:pPr>
      <w:shd w:val="clear" w:color="auto" w:fill="FFFFFF"/>
      <w:ind w:right="5156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74FB7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5">
    <w:name w:val="Body Text Indent"/>
    <w:basedOn w:val="a"/>
    <w:link w:val="a6"/>
    <w:rsid w:val="00674FB7"/>
    <w:pPr>
      <w:shd w:val="clear" w:color="auto" w:fill="FFFFFF"/>
      <w:spacing w:before="139" w:after="149"/>
      <w:ind w:firstLine="74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74FB7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2">
    <w:name w:val="Body Text 2"/>
    <w:basedOn w:val="a"/>
    <w:link w:val="20"/>
    <w:rsid w:val="00674FB7"/>
    <w:pPr>
      <w:shd w:val="clear" w:color="auto" w:fill="FFFFFF"/>
      <w:ind w:right="4794"/>
    </w:pPr>
    <w:rPr>
      <w:sz w:val="28"/>
    </w:rPr>
  </w:style>
  <w:style w:type="character" w:customStyle="1" w:styleId="20">
    <w:name w:val="Основной текст 2 Знак"/>
    <w:basedOn w:val="a0"/>
    <w:link w:val="2"/>
    <w:rsid w:val="00674FB7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customStyle="1" w:styleId="ConsNormal">
    <w:name w:val="ConsNormal"/>
    <w:rsid w:val="00674F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74F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4F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02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28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B5B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B5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B5B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B5B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3022</Words>
  <Characters>17231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Никольское</cp:lastModifiedBy>
  <cp:revision>5</cp:revision>
  <cp:lastPrinted>2021-02-16T06:57:00Z</cp:lastPrinted>
  <dcterms:created xsi:type="dcterms:W3CDTF">2019-12-05T11:28:00Z</dcterms:created>
  <dcterms:modified xsi:type="dcterms:W3CDTF">2021-02-16T06:57:00Z</dcterms:modified>
</cp:coreProperties>
</file>