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11" w:rsidRPr="001530E2" w:rsidRDefault="00C66B91" w:rsidP="00C66B91">
      <w:pPr>
        <w:pStyle w:val="ConsPlusTitlePage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-73660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A2F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87CC3" w:rsidRDefault="00287CC3">
      <w:pPr>
        <w:pStyle w:val="ConsPlusTitlePage"/>
      </w:pPr>
      <w:r w:rsidRPr="001530E2">
        <w:rPr>
          <w:rFonts w:ascii="Times New Roman" w:hAnsi="Times New Roman" w:cs="Times New Roman"/>
          <w:b/>
          <w:sz w:val="28"/>
          <w:szCs w:val="28"/>
        </w:rPr>
        <w:br/>
      </w:r>
    </w:p>
    <w:p w:rsidR="00287CC3" w:rsidRDefault="00287CC3">
      <w:pPr>
        <w:pStyle w:val="ConsPlusNormal"/>
        <w:jc w:val="both"/>
        <w:outlineLvl w:val="0"/>
      </w:pPr>
    </w:p>
    <w:p w:rsidR="00A46C2E" w:rsidRDefault="00A46C2E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66B91" w:rsidRPr="00C66B91" w:rsidRDefault="00C66B91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6B91">
        <w:rPr>
          <w:rFonts w:ascii="Times New Roman" w:eastAsia="Calibri" w:hAnsi="Times New Roman" w:cs="Times New Roman"/>
          <w:b/>
          <w:sz w:val="28"/>
        </w:rPr>
        <w:t>СОВЕТ ДЕПУТАТОВ  НИКОЛЬСКОГО СЕЛЬСКОГО ПОСЕЛЕНИЯ</w:t>
      </w:r>
    </w:p>
    <w:p w:rsidR="00C66B91" w:rsidRPr="00C66B91" w:rsidRDefault="00C66B91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6B91">
        <w:rPr>
          <w:rFonts w:ascii="Times New Roman" w:eastAsia="Calibri" w:hAnsi="Times New Roman" w:cs="Times New Roman"/>
          <w:b/>
          <w:sz w:val="28"/>
        </w:rPr>
        <w:t>СЫЧЕВСКОГО РАЙОНА СМОЛЕНСКОЙ ОБЛАСТИ</w:t>
      </w:r>
    </w:p>
    <w:p w:rsidR="00C66B91" w:rsidRPr="00C66B91" w:rsidRDefault="00C66B91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6B91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C66B91" w:rsidRPr="00C66B91" w:rsidRDefault="00C66B91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6B91">
        <w:rPr>
          <w:rFonts w:ascii="Times New Roman" w:eastAsia="Calibri" w:hAnsi="Times New Roman" w:cs="Times New Roman"/>
          <w:b/>
          <w:sz w:val="28"/>
        </w:rPr>
        <w:t>Р Е Ш Е Н И Е</w:t>
      </w:r>
      <w:r w:rsidRPr="00C66B91">
        <w:rPr>
          <w:rFonts w:ascii="Times New Roman" w:eastAsia="Calibri" w:hAnsi="Times New Roman" w:cs="Times New Roman"/>
        </w:rPr>
        <w:t xml:space="preserve">                                                                                     </w:t>
      </w:r>
    </w:p>
    <w:p w:rsidR="00C66B91" w:rsidRDefault="00C66B91" w:rsidP="00C66B9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t xml:space="preserve">  </w:t>
      </w:r>
    </w:p>
    <w:p w:rsidR="00C66B91" w:rsidRDefault="00C66B91" w:rsidP="00C66B9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от </w:t>
      </w:r>
      <w:r w:rsidR="000E3361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FB1A2F">
        <w:rPr>
          <w:rFonts w:ascii="Times New Roman CYR" w:eastAsia="Calibri" w:hAnsi="Times New Roman CYR" w:cs="Times New Roman CYR"/>
          <w:sz w:val="28"/>
          <w:szCs w:val="28"/>
        </w:rPr>
        <w:t>2021</w:t>
      </w:r>
      <w:r w:rsidR="000E3361">
        <w:rPr>
          <w:rFonts w:ascii="Times New Roman CYR" w:eastAsia="Calibri" w:hAnsi="Times New Roman CYR" w:cs="Times New Roman CYR"/>
          <w:sz w:val="28"/>
          <w:szCs w:val="28"/>
        </w:rPr>
        <w:t xml:space="preserve">  года      </w:t>
      </w:r>
      <w:r w:rsidR="00FB1A2F">
        <w:rPr>
          <w:rFonts w:ascii="Times New Roman CYR" w:eastAsia="Calibri" w:hAnsi="Times New Roman CYR" w:cs="Times New Roman CYR"/>
          <w:sz w:val="28"/>
          <w:szCs w:val="28"/>
        </w:rPr>
        <w:t xml:space="preserve">                               </w:t>
      </w:r>
      <w:r w:rsidR="002F2FB2">
        <w:rPr>
          <w:rFonts w:ascii="Times New Roman CYR" w:eastAsia="Calibri" w:hAnsi="Times New Roman CYR" w:cs="Times New Roman CYR"/>
          <w:sz w:val="28"/>
          <w:szCs w:val="28"/>
        </w:rPr>
        <w:t>№</w:t>
      </w:r>
      <w:r w:rsidR="00FB1A2F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</w:p>
    <w:p w:rsidR="00FB1A2F" w:rsidRPr="00FB1A2F" w:rsidRDefault="00FB1A2F" w:rsidP="00FB1A2F">
      <w:pPr>
        <w:spacing w:line="240" w:lineRule="auto"/>
        <w:ind w:right="56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1A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FB1A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Pr="00FB1A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bookmarkEnd w:id="0"/>
      <w:bookmarkEnd w:id="1"/>
      <w:r>
        <w:rPr>
          <w:rFonts w:ascii="Times New Roman" w:hAnsi="Times New Roman" w:cs="Times New Roman"/>
          <w:bCs/>
          <w:color w:val="000000"/>
          <w:sz w:val="28"/>
          <w:szCs w:val="28"/>
        </w:rPr>
        <w:t>Никольском</w:t>
      </w:r>
      <w:r w:rsidRPr="00FB1A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 поселении Сычевского района Смоленской области</w:t>
      </w:r>
    </w:p>
    <w:p w:rsidR="00F31311" w:rsidRPr="00F474A5" w:rsidRDefault="00F31311" w:rsidP="00FE0A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2FB2" w:rsidRDefault="00FB1A2F" w:rsidP="00FB1A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A2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bookmarkStart w:id="2" w:name="_Hlk79501936"/>
      <w:r w:rsidRPr="00FB1A2F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</w:t>
      </w:r>
      <w:bookmarkStart w:id="3" w:name="_Hlk77673480"/>
      <w:r w:rsidRPr="00FB1A2F">
        <w:rPr>
          <w:rFonts w:ascii="Times New Roman" w:hAnsi="Times New Roman" w:cs="Times New Roman"/>
          <w:color w:val="000000"/>
          <w:sz w:val="28"/>
          <w:szCs w:val="28"/>
        </w:rPr>
        <w:t>20 Жилищного кодекса Российской Федерации,</w:t>
      </w:r>
      <w:bookmarkEnd w:id="3"/>
      <w:r w:rsidRPr="00FB1A2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="00287CC3" w:rsidRPr="00F474A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F2FB2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2F2FB2" w:rsidRDefault="002F2FB2" w:rsidP="002F2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FB2" w:rsidRDefault="00FB1A2F" w:rsidP="002F2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0AFF"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F2FB2">
        <w:rPr>
          <w:rFonts w:ascii="Times New Roman" w:hAnsi="Times New Roman" w:cs="Times New Roman"/>
          <w:sz w:val="28"/>
          <w:szCs w:val="28"/>
        </w:rPr>
        <w:t>Никольского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287CC3" w:rsidRPr="00F474A5" w:rsidRDefault="00FB1A2F" w:rsidP="002F2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64E6">
        <w:rPr>
          <w:rFonts w:ascii="Times New Roman" w:hAnsi="Times New Roman" w:cs="Times New Roman"/>
          <w:sz w:val="28"/>
          <w:szCs w:val="28"/>
        </w:rPr>
        <w:t xml:space="preserve">р </w:t>
      </w:r>
      <w:r w:rsidR="00287CC3" w:rsidRPr="00F474A5">
        <w:rPr>
          <w:rFonts w:ascii="Times New Roman" w:hAnsi="Times New Roman" w:cs="Times New Roman"/>
          <w:sz w:val="28"/>
          <w:szCs w:val="28"/>
        </w:rPr>
        <w:t>е</w:t>
      </w:r>
      <w:r w:rsidR="00F564E6"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74A5">
        <w:rPr>
          <w:rFonts w:ascii="Times New Roman" w:hAnsi="Times New Roman" w:cs="Times New Roman"/>
          <w:sz w:val="28"/>
          <w:szCs w:val="28"/>
        </w:rPr>
        <w:t>ш</w:t>
      </w:r>
      <w:r w:rsidR="00F564E6"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74A5">
        <w:rPr>
          <w:rFonts w:ascii="Times New Roman" w:hAnsi="Times New Roman" w:cs="Times New Roman"/>
          <w:sz w:val="28"/>
          <w:szCs w:val="28"/>
        </w:rPr>
        <w:t>и</w:t>
      </w:r>
      <w:r w:rsidR="00F564E6"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74A5">
        <w:rPr>
          <w:rFonts w:ascii="Times New Roman" w:hAnsi="Times New Roman" w:cs="Times New Roman"/>
          <w:sz w:val="28"/>
          <w:szCs w:val="28"/>
        </w:rPr>
        <w:t>л:</w:t>
      </w:r>
    </w:p>
    <w:p w:rsidR="00F564E6" w:rsidRDefault="00F564E6" w:rsidP="00F564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B1A2F" w:rsidRPr="00FB1A2F" w:rsidRDefault="00FB1A2F" w:rsidP="00FB1A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A2F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Положение о муниципальном жилищном контроле в 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Никольском</w:t>
      </w:r>
      <w:r w:rsidRPr="00FB1A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Сычевского района Смоленской области.</w:t>
      </w:r>
    </w:p>
    <w:p w:rsidR="00FB1A2F" w:rsidRPr="00FB1A2F" w:rsidRDefault="00FF2E86" w:rsidP="00FF2E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B1A2F" w:rsidRPr="00FB1A2F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жилищном контроле в </w:t>
      </w:r>
      <w:r w:rsidR="005B5573">
        <w:rPr>
          <w:rFonts w:ascii="Times New Roman" w:hAnsi="Times New Roman" w:cs="Times New Roman"/>
          <w:color w:val="000000"/>
          <w:sz w:val="28"/>
          <w:szCs w:val="28"/>
        </w:rPr>
        <w:t>Никольском</w:t>
      </w:r>
      <w:r w:rsidR="00FB1A2F" w:rsidRPr="00FB1A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Сычевского района Смоленской области. </w:t>
      </w:r>
    </w:p>
    <w:p w:rsidR="00FB1A2F" w:rsidRPr="00FB1A2F" w:rsidRDefault="00FB1A2F" w:rsidP="00FB1A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A2F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раздела 5 Положения о муниципальном жилищном контроле в </w:t>
      </w:r>
      <w:r w:rsidR="005B5573">
        <w:rPr>
          <w:rFonts w:ascii="Times New Roman" w:hAnsi="Times New Roman" w:cs="Times New Roman"/>
          <w:color w:val="000000"/>
          <w:sz w:val="28"/>
          <w:szCs w:val="28"/>
        </w:rPr>
        <w:t>Никольском</w:t>
      </w:r>
      <w:r w:rsidRPr="00FB1A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Сычевского района Смоленской области вступают в силу с 1 марта 2022 года.</w:t>
      </w:r>
    </w:p>
    <w:p w:rsidR="00C50927" w:rsidRPr="00FB1A2F" w:rsidRDefault="005B5573" w:rsidP="00FB1A2F">
      <w:pPr>
        <w:pStyle w:val="a3"/>
        <w:spacing w:after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 w:rsidR="00C50927" w:rsidRPr="00FB1A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C50927" w:rsidRPr="00FB1A2F">
        <w:rPr>
          <w:color w:val="000000"/>
          <w:sz w:val="28"/>
          <w:szCs w:val="28"/>
        </w:rPr>
        <w:t>.</w:t>
      </w:r>
      <w:r w:rsidR="00C50927" w:rsidRPr="00FB1A2F">
        <w:rPr>
          <w:sz w:val="28"/>
          <w:szCs w:val="28"/>
        </w:rPr>
        <w:t xml:space="preserve">Разместить данное решение на официальном сайте </w:t>
      </w:r>
      <w:bookmarkStart w:id="4" w:name="_GoBack"/>
      <w:bookmarkEnd w:id="4"/>
      <w:r w:rsidR="00C50927" w:rsidRPr="00FB1A2F">
        <w:rPr>
          <w:sz w:val="28"/>
          <w:szCs w:val="28"/>
        </w:rPr>
        <w:t>Никольского сельского поселения Сычевского района Смоленской области  в  информационно - телекоммуникационной   сети   Интернет.</w:t>
      </w:r>
    </w:p>
    <w:p w:rsidR="000D35C0" w:rsidRPr="00FB1A2F" w:rsidRDefault="000D35C0" w:rsidP="00FB1A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 w:rsidP="00F313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87CC3" w:rsidRPr="00F474A5" w:rsidRDefault="00C50927" w:rsidP="00F313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 сельского</w:t>
      </w:r>
      <w:r w:rsidR="0097174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87CC3" w:rsidRPr="00F474A5" w:rsidRDefault="00F31311" w:rsidP="00DA082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50927" w:rsidRPr="00C50927">
        <w:rPr>
          <w:rFonts w:ascii="Times New Roman" w:hAnsi="Times New Roman" w:cs="Times New Roman"/>
          <w:sz w:val="28"/>
          <w:szCs w:val="28"/>
        </w:rPr>
        <w:t xml:space="preserve"> </w:t>
      </w:r>
      <w:r w:rsidR="00C50927" w:rsidRPr="00F474A5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C50927">
        <w:rPr>
          <w:rFonts w:ascii="Times New Roman" w:hAnsi="Times New Roman" w:cs="Times New Roman"/>
          <w:sz w:val="28"/>
          <w:szCs w:val="28"/>
        </w:rPr>
        <w:t xml:space="preserve">                            В.В.Суворов</w:t>
      </w: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462A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6E5D" w:rsidRPr="009C47FB" w:rsidRDefault="00006E5D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47FB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006E5D" w:rsidRPr="009C47FB" w:rsidRDefault="00006E5D" w:rsidP="00006E5D">
      <w:pPr>
        <w:spacing w:after="0" w:line="240" w:lineRule="auto"/>
        <w:ind w:firstLine="595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47FB">
        <w:rPr>
          <w:rFonts w:ascii="Times New Roman" w:eastAsia="Calibri" w:hAnsi="Times New Roman" w:cs="Times New Roman"/>
          <w:sz w:val="28"/>
          <w:szCs w:val="28"/>
        </w:rPr>
        <w:t>решением Совета депутатов</w:t>
      </w:r>
    </w:p>
    <w:p w:rsidR="00006E5D" w:rsidRPr="009C47FB" w:rsidRDefault="00006E5D" w:rsidP="00006E5D">
      <w:pPr>
        <w:spacing w:after="0" w:line="240" w:lineRule="auto"/>
        <w:ind w:firstLine="595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47FB">
        <w:rPr>
          <w:rFonts w:ascii="Times New Roman" w:eastAsia="Calibri" w:hAnsi="Times New Roman" w:cs="Times New Roman"/>
          <w:sz w:val="28"/>
          <w:szCs w:val="28"/>
        </w:rPr>
        <w:t>Никольского сельского поселения</w:t>
      </w:r>
    </w:p>
    <w:p w:rsidR="0020358E" w:rsidRDefault="00006E5D" w:rsidP="0020358E">
      <w:pPr>
        <w:pStyle w:val="ConsTitle"/>
        <w:widowControl/>
        <w:ind w:right="0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20358E">
        <w:rPr>
          <w:rFonts w:ascii="Times New Roman" w:eastAsia="Calibri" w:hAnsi="Times New Roman" w:cs="Times New Roman"/>
          <w:b w:val="0"/>
          <w:sz w:val="28"/>
          <w:szCs w:val="28"/>
        </w:rPr>
        <w:t>Сычевского района Смоленской</w:t>
      </w:r>
    </w:p>
    <w:p w:rsidR="0020358E" w:rsidRDefault="00006E5D" w:rsidP="0020358E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20358E">
        <w:rPr>
          <w:rFonts w:ascii="Times New Roman" w:eastAsia="Calibri" w:hAnsi="Times New Roman" w:cs="Times New Roman"/>
          <w:b w:val="0"/>
          <w:sz w:val="28"/>
          <w:szCs w:val="28"/>
        </w:rPr>
        <w:t xml:space="preserve"> области от </w:t>
      </w:r>
      <w:r w:rsidRPr="0020358E">
        <w:rPr>
          <w:rFonts w:ascii="Times New Roman" w:hAnsi="Times New Roman"/>
          <w:b w:val="0"/>
          <w:sz w:val="28"/>
          <w:szCs w:val="28"/>
        </w:rPr>
        <w:t xml:space="preserve"> </w:t>
      </w:r>
      <w:r w:rsidR="000E3361" w:rsidRPr="0020358E">
        <w:rPr>
          <w:rFonts w:ascii="Times New Roman" w:hAnsi="Times New Roman"/>
          <w:b w:val="0"/>
          <w:sz w:val="28"/>
          <w:szCs w:val="28"/>
        </w:rPr>
        <w:t>12.11.</w:t>
      </w:r>
      <w:r w:rsidRPr="0020358E">
        <w:rPr>
          <w:rFonts w:ascii="Times New Roman" w:hAnsi="Times New Roman"/>
          <w:b w:val="0"/>
          <w:sz w:val="28"/>
          <w:szCs w:val="28"/>
        </w:rPr>
        <w:t>2018 г. №</w:t>
      </w:r>
      <w:r w:rsidR="000E3361" w:rsidRPr="0020358E">
        <w:rPr>
          <w:rFonts w:ascii="Times New Roman" w:hAnsi="Times New Roman"/>
          <w:b w:val="0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358E" w:rsidRPr="0020358E" w:rsidRDefault="0020358E" w:rsidP="0020358E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20358E">
        <w:rPr>
          <w:rFonts w:ascii="Times New Roman" w:hAnsi="Times New Roman"/>
          <w:b w:val="0"/>
          <w:sz w:val="24"/>
          <w:szCs w:val="24"/>
        </w:rPr>
        <w:t>(в редакции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0358E">
        <w:rPr>
          <w:rFonts w:ascii="Times New Roman" w:hAnsi="Times New Roman"/>
          <w:b w:val="0"/>
          <w:sz w:val="24"/>
          <w:szCs w:val="24"/>
        </w:rPr>
        <w:t xml:space="preserve"> решения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0358E">
        <w:rPr>
          <w:rFonts w:ascii="Times New Roman" w:hAnsi="Times New Roman"/>
          <w:b w:val="0"/>
          <w:sz w:val="24"/>
          <w:szCs w:val="24"/>
        </w:rPr>
        <w:t xml:space="preserve">Совета депутатов    </w:t>
      </w:r>
    </w:p>
    <w:p w:rsidR="0020358E" w:rsidRPr="0020358E" w:rsidRDefault="0020358E" w:rsidP="0020358E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20358E">
        <w:rPr>
          <w:rFonts w:ascii="Times New Roman" w:hAnsi="Times New Roman"/>
          <w:b w:val="0"/>
          <w:sz w:val="24"/>
          <w:szCs w:val="24"/>
        </w:rPr>
        <w:t xml:space="preserve">Никольского сельского поселения  </w:t>
      </w:r>
    </w:p>
    <w:p w:rsidR="0020358E" w:rsidRPr="0020358E" w:rsidRDefault="0020358E" w:rsidP="0020358E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20358E">
        <w:rPr>
          <w:rFonts w:ascii="Times New Roman" w:hAnsi="Times New Roman"/>
          <w:b w:val="0"/>
          <w:sz w:val="24"/>
          <w:szCs w:val="24"/>
        </w:rPr>
        <w:t xml:space="preserve">Сычевского   района Смоленской </w:t>
      </w:r>
      <w:r w:rsidR="00462A8C" w:rsidRPr="0020358E">
        <w:rPr>
          <w:rFonts w:ascii="Times New Roman" w:hAnsi="Times New Roman"/>
          <w:b w:val="0"/>
          <w:sz w:val="24"/>
          <w:szCs w:val="24"/>
        </w:rPr>
        <w:t>области</w:t>
      </w:r>
      <w:r w:rsidRPr="0020358E">
        <w:rPr>
          <w:rFonts w:ascii="Times New Roman" w:hAnsi="Times New Roman"/>
          <w:b w:val="0"/>
          <w:sz w:val="24"/>
          <w:szCs w:val="24"/>
        </w:rPr>
        <w:t xml:space="preserve">   </w:t>
      </w:r>
    </w:p>
    <w:p w:rsidR="0020358E" w:rsidRPr="0020358E" w:rsidRDefault="0020358E" w:rsidP="0020358E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20358E">
        <w:rPr>
          <w:rFonts w:ascii="Times New Roman" w:hAnsi="Times New Roman"/>
          <w:b w:val="0"/>
          <w:sz w:val="24"/>
          <w:szCs w:val="24"/>
        </w:rPr>
        <w:t xml:space="preserve">   от 17.04.2019 г. № 13</w:t>
      </w:r>
      <w:r w:rsidR="00462A8C">
        <w:rPr>
          <w:rFonts w:ascii="Times New Roman" w:hAnsi="Times New Roman"/>
          <w:b w:val="0"/>
          <w:sz w:val="24"/>
          <w:szCs w:val="24"/>
        </w:rPr>
        <w:t>, от 22.10.2019 №30</w:t>
      </w:r>
      <w:r w:rsidRPr="0020358E">
        <w:rPr>
          <w:rFonts w:ascii="Times New Roman" w:hAnsi="Times New Roman"/>
          <w:b w:val="0"/>
          <w:sz w:val="24"/>
          <w:szCs w:val="24"/>
        </w:rPr>
        <w:t>)</w:t>
      </w:r>
    </w:p>
    <w:p w:rsidR="00287CC3" w:rsidRPr="0020358E" w:rsidRDefault="0020358E" w:rsidP="0020358E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20358E">
        <w:rPr>
          <w:rFonts w:ascii="Times New Roman" w:hAnsi="Times New Roman"/>
          <w:b w:val="0"/>
          <w:sz w:val="24"/>
          <w:szCs w:val="24"/>
        </w:rPr>
        <w:t xml:space="preserve">    </w:t>
      </w:r>
    </w:p>
    <w:p w:rsidR="00287CC3" w:rsidRPr="00F474A5" w:rsidRDefault="00287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5"/>
      <w:bookmarkEnd w:id="5"/>
      <w:r w:rsidRPr="00F474A5">
        <w:rPr>
          <w:rFonts w:ascii="Times New Roman" w:hAnsi="Times New Roman" w:cs="Times New Roman"/>
          <w:sz w:val="28"/>
          <w:szCs w:val="28"/>
        </w:rPr>
        <w:t>ПОЛОЖЕНИЕ</w:t>
      </w:r>
    </w:p>
    <w:p w:rsidR="00287CC3" w:rsidRPr="00F474A5" w:rsidRDefault="00287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О НАЛОГЕ НА ИМУЩЕСТВО ФИЗИЧЕСКИХ ЛИЦ НА ТЕРРИТОРИИ</w:t>
      </w:r>
      <w:r w:rsidR="00006E5D">
        <w:rPr>
          <w:rFonts w:ascii="Times New Roman" w:hAnsi="Times New Roman" w:cs="Times New Roman"/>
          <w:sz w:val="28"/>
          <w:szCs w:val="28"/>
        </w:rPr>
        <w:t xml:space="preserve"> НИКОЛЬСКОГО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87CC3" w:rsidRPr="00F474A5" w:rsidRDefault="00287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Default="00287C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86816" w:rsidRPr="00F474A5" w:rsidRDefault="00D868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0358E" w:rsidP="00203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1.1. Налог на имущество физических лиц (далее - налог) вводится в действие на территории </w:t>
      </w:r>
      <w:r w:rsidR="00006E5D">
        <w:rPr>
          <w:rFonts w:ascii="Times New Roman" w:hAnsi="Times New Roman" w:cs="Times New Roman"/>
          <w:sz w:val="28"/>
          <w:szCs w:val="28"/>
        </w:rPr>
        <w:t>Никольского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обязателен к уплате на территории муниципального образования.</w:t>
      </w:r>
    </w:p>
    <w:p w:rsidR="00287CC3" w:rsidRPr="00F474A5" w:rsidRDefault="00287CC3" w:rsidP="00006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1.2. Настоящим Положением определяются налоговые ставки, особенности определения налоговой базы и сроки уплаты налога на имущество физических лиц. Иные положения, относящиеся к налогу на имущество физических лиц, определяются </w:t>
      </w:r>
      <w:hyperlink r:id="rId9" w:history="1">
        <w:r w:rsidRPr="0097174D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"Налог на имущество физических лиц" Налогового кодекса </w:t>
      </w:r>
      <w:r w:rsidRPr="00F474A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287CC3" w:rsidRDefault="00287CC3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2. Налоговая база</w:t>
      </w:r>
    </w:p>
    <w:p w:rsidR="00D86816" w:rsidRPr="00F474A5" w:rsidRDefault="00D86816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0358E" w:rsidP="00203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7CC3" w:rsidRPr="00F474A5">
        <w:rPr>
          <w:rFonts w:ascii="Times New Roman" w:hAnsi="Times New Roman" w:cs="Times New Roman"/>
          <w:sz w:val="28"/>
          <w:szCs w:val="28"/>
        </w:rPr>
        <w:t>Налоговая база в отношении объектов налогообложения определяется исходя из их кадастровой стоимости.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A8C" w:rsidRPr="00462A8C" w:rsidRDefault="00462A8C" w:rsidP="00462A8C">
      <w:pPr>
        <w:pStyle w:val="ac"/>
        <w:ind w:firstLine="709"/>
        <w:jc w:val="center"/>
        <w:rPr>
          <w:b/>
        </w:rPr>
      </w:pPr>
      <w:r w:rsidRPr="00462A8C">
        <w:rPr>
          <w:b/>
        </w:rPr>
        <w:t>3.Порядок определения налоговой базы исходя из кадастровой стоимости объекта налогообложения</w:t>
      </w:r>
    </w:p>
    <w:p w:rsidR="00462A8C" w:rsidRPr="00462A8C" w:rsidRDefault="00462A8C" w:rsidP="00462A8C">
      <w:pPr>
        <w:pStyle w:val="ac"/>
        <w:ind w:firstLine="709"/>
        <w:jc w:val="center"/>
        <w:rPr>
          <w:b/>
        </w:rPr>
      </w:pPr>
    </w:p>
    <w:p w:rsidR="00287CC3" w:rsidRDefault="00462A8C" w:rsidP="00462A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A8C">
        <w:rPr>
          <w:rFonts w:ascii="Times New Roman" w:hAnsi="Times New Roman" w:cs="Times New Roman"/>
          <w:sz w:val="28"/>
          <w:szCs w:val="28"/>
        </w:rPr>
        <w:t xml:space="preserve">Налоговая база по налогу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периодом, в соответствии со статьей 403 Налогового кодекса Российской Федерации </w:t>
      </w:r>
      <w:r w:rsidR="00287CC3" w:rsidRPr="00462A8C">
        <w:rPr>
          <w:rFonts w:ascii="Times New Roman" w:hAnsi="Times New Roman" w:cs="Times New Roman"/>
          <w:sz w:val="28"/>
          <w:szCs w:val="28"/>
        </w:rPr>
        <w:t>нулю.</w:t>
      </w:r>
    </w:p>
    <w:p w:rsidR="00462A8C" w:rsidRPr="00462A8C" w:rsidRDefault="00462A8C" w:rsidP="00462A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A8C">
        <w:rPr>
          <w:rFonts w:ascii="Times New Roman" w:hAnsi="Times New Roman" w:cs="Times New Roman"/>
          <w:sz w:val="24"/>
          <w:szCs w:val="24"/>
        </w:rPr>
        <w:t>(раздел 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8296F">
        <w:rPr>
          <w:rFonts w:ascii="Times New Roman" w:hAnsi="Times New Roman"/>
          <w:sz w:val="24"/>
          <w:szCs w:val="24"/>
        </w:rPr>
        <w:t xml:space="preserve">редакции решения Совета депутатов Никольского сельского поселения Сычевского района </w:t>
      </w:r>
      <w:r>
        <w:rPr>
          <w:rFonts w:ascii="Times New Roman" w:hAnsi="Times New Roman"/>
          <w:sz w:val="24"/>
          <w:szCs w:val="24"/>
        </w:rPr>
        <w:t>Смоленской области от 22.10.2019 г. № 30)</w:t>
      </w:r>
    </w:p>
    <w:p w:rsidR="00462A8C" w:rsidRDefault="00462A8C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7CC3" w:rsidRDefault="00287CC3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4. Налоговые ставки</w:t>
      </w:r>
    </w:p>
    <w:p w:rsidR="00D86816" w:rsidRPr="00F474A5" w:rsidRDefault="00D86816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358E" w:rsidRPr="00F474A5" w:rsidRDefault="0020358E" w:rsidP="00203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Налоговые ставки устанавливаются исходя из кадастровой стоимости объекта налогообложения в следующих размерах:</w:t>
      </w:r>
    </w:p>
    <w:p w:rsidR="0020358E" w:rsidRPr="00F474A5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1) 0,1 процента - в отношении:</w:t>
      </w:r>
    </w:p>
    <w:p w:rsidR="0020358E" w:rsidRPr="00F474A5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Pr="00F474A5">
        <w:rPr>
          <w:rFonts w:ascii="Times New Roman" w:hAnsi="Times New Roman" w:cs="Times New Roman"/>
          <w:sz w:val="28"/>
          <w:szCs w:val="28"/>
        </w:rPr>
        <w:t>илых домов, частей жилых домов, квартир, частей квартир, комнат;</w:t>
      </w:r>
    </w:p>
    <w:p w:rsidR="0020358E" w:rsidRPr="00F474A5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4A5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20358E" w:rsidRPr="00F474A5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4A5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20358E" w:rsidRPr="0097174D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4A5">
        <w:rPr>
          <w:rFonts w:ascii="Times New Roman" w:hAnsi="Times New Roman" w:cs="Times New Roman"/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w:anchor="P17458" w:history="1">
        <w:r w:rsidRPr="0097174D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97174D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20358E" w:rsidRPr="00F474A5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74D">
        <w:rPr>
          <w:rFonts w:ascii="Times New Roman" w:hAnsi="Times New Roman" w:cs="Times New Roman"/>
          <w:sz w:val="28"/>
          <w:szCs w:val="28"/>
        </w:rPr>
        <w:t xml:space="preserve">- хозяйственных строений </w:t>
      </w:r>
      <w:r w:rsidRPr="00F474A5">
        <w:rPr>
          <w:rFonts w:ascii="Times New Roman" w:hAnsi="Times New Roman" w:cs="Times New Roman"/>
          <w:sz w:val="28"/>
          <w:szCs w:val="28"/>
        </w:rPr>
        <w:t>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0358E" w:rsidRPr="00F474A5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0,8 процента - в отношении </w:t>
      </w:r>
      <w:r w:rsidRPr="00F474A5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20358E" w:rsidRPr="00F474A5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 процента – в отношении</w:t>
      </w:r>
      <w:r w:rsidRPr="00F474A5">
        <w:rPr>
          <w:rFonts w:ascii="Times New Roman" w:hAnsi="Times New Roman" w:cs="Times New Roman"/>
          <w:sz w:val="28"/>
          <w:szCs w:val="28"/>
        </w:rPr>
        <w:t xml:space="preserve"> объектов налогообложения, кадастровая стоимость каждого из которых превышает 300 миллионов рублей;</w:t>
      </w:r>
    </w:p>
    <w:p w:rsidR="0020358E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74A5">
        <w:rPr>
          <w:rFonts w:ascii="Times New Roman" w:hAnsi="Times New Roman" w:cs="Times New Roman"/>
          <w:sz w:val="28"/>
          <w:szCs w:val="28"/>
        </w:rPr>
        <w:t>) 0,5 процента - в отношении прочих объектов налогообложения.</w:t>
      </w:r>
    </w:p>
    <w:p w:rsidR="00122A32" w:rsidRPr="00F8296F" w:rsidRDefault="00122A32" w:rsidP="00122A32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F8296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8296F">
        <w:rPr>
          <w:rFonts w:ascii="Times New Roman" w:hAnsi="Times New Roman"/>
          <w:sz w:val="24"/>
          <w:szCs w:val="24"/>
        </w:rPr>
        <w:t xml:space="preserve">редакции решения Совета депутатов Никольского сельского поселения Сычевского района </w:t>
      </w:r>
      <w:r>
        <w:rPr>
          <w:rFonts w:ascii="Times New Roman" w:hAnsi="Times New Roman"/>
          <w:sz w:val="24"/>
          <w:szCs w:val="24"/>
        </w:rPr>
        <w:t>Смоленской области от 17.04.2019 г. № 13</w:t>
      </w:r>
      <w:r w:rsidRPr="00F8296F">
        <w:rPr>
          <w:rFonts w:ascii="Times New Roman" w:hAnsi="Times New Roman"/>
          <w:sz w:val="24"/>
          <w:szCs w:val="24"/>
        </w:rPr>
        <w:t>)</w:t>
      </w:r>
    </w:p>
    <w:p w:rsidR="00122A32" w:rsidRPr="00F474A5" w:rsidRDefault="00122A32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Default="00287CC3" w:rsidP="00122A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5. Налоговые льготы</w:t>
      </w:r>
    </w:p>
    <w:p w:rsidR="00D86816" w:rsidRPr="00F474A5" w:rsidRDefault="00D86816" w:rsidP="00122A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0358E" w:rsidP="00203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Право на налоговые льготы имеют категории налогоплательщиков, указанные в </w:t>
      </w:r>
      <w:hyperlink r:id="rId10" w:history="1">
        <w:r w:rsidR="00287CC3" w:rsidRPr="00006E5D">
          <w:rPr>
            <w:rFonts w:ascii="Times New Roman" w:hAnsi="Times New Roman" w:cs="Times New Roman"/>
            <w:sz w:val="28"/>
            <w:szCs w:val="28"/>
          </w:rPr>
          <w:t>ст. 407</w:t>
        </w:r>
      </w:hyperlink>
      <w:r w:rsidR="00287CC3" w:rsidRPr="00F474A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287CC3" w:rsidRPr="00F474A5" w:rsidRDefault="00287CC3" w:rsidP="00006E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Порядок применения налоговых льгот устанавливается Налоговым </w:t>
      </w:r>
      <w:hyperlink r:id="rId11" w:history="1">
        <w:r w:rsidRPr="00006E5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06E5D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0358E" w:rsidRDefault="0020358E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74A5" w:rsidRDefault="00F474A5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74A5">
        <w:rPr>
          <w:rFonts w:ascii="Times New Roman" w:hAnsi="Times New Roman" w:cs="Times New Roman"/>
          <w:sz w:val="28"/>
          <w:szCs w:val="28"/>
        </w:rPr>
        <w:t>. Порядок исчисления суммы налога</w:t>
      </w:r>
    </w:p>
    <w:p w:rsidR="00D86816" w:rsidRPr="00F474A5" w:rsidRDefault="00D86816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3BC" w:rsidRDefault="00F474A5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Исчисление суммы налога на имущество физических лиц производится в соответствии со </w:t>
      </w:r>
      <w:hyperlink r:id="rId12" w:history="1">
        <w:r w:rsidRPr="00006E5D">
          <w:rPr>
            <w:rFonts w:ascii="Times New Roman" w:hAnsi="Times New Roman" w:cs="Times New Roman"/>
            <w:sz w:val="28"/>
            <w:szCs w:val="28"/>
          </w:rPr>
          <w:t>статьей 408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20358E" w:rsidRDefault="0020358E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7CC3" w:rsidRDefault="007861EB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7CC3" w:rsidRPr="00F474A5">
        <w:rPr>
          <w:rFonts w:ascii="Times New Roman" w:hAnsi="Times New Roman" w:cs="Times New Roman"/>
          <w:sz w:val="28"/>
          <w:szCs w:val="28"/>
        </w:rPr>
        <w:t>. Срок уплаты налога</w:t>
      </w:r>
    </w:p>
    <w:p w:rsidR="00D86816" w:rsidRPr="00F474A5" w:rsidRDefault="00D86816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64002" w:rsidRPr="00F474A5" w:rsidRDefault="00287CC3" w:rsidP="00F873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в срок не позднее 1 декабря года, следующего за истекшим налоговым периодом.</w:t>
      </w:r>
    </w:p>
    <w:sectPr w:rsidR="00364002" w:rsidRPr="00F474A5" w:rsidSect="00A46C2E">
      <w:headerReference w:type="default" r:id="rId13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C1" w:rsidRDefault="00E569C1" w:rsidP="00A46C2E">
      <w:pPr>
        <w:spacing w:after="0" w:line="240" w:lineRule="auto"/>
      </w:pPr>
      <w:r>
        <w:separator/>
      </w:r>
    </w:p>
  </w:endnote>
  <w:endnote w:type="continuationSeparator" w:id="0">
    <w:p w:rsidR="00E569C1" w:rsidRDefault="00E569C1" w:rsidP="00A4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C1" w:rsidRDefault="00E569C1" w:rsidP="00A46C2E">
      <w:pPr>
        <w:spacing w:after="0" w:line="240" w:lineRule="auto"/>
      </w:pPr>
      <w:r>
        <w:separator/>
      </w:r>
    </w:p>
  </w:footnote>
  <w:footnote w:type="continuationSeparator" w:id="0">
    <w:p w:rsidR="00E569C1" w:rsidRDefault="00E569C1" w:rsidP="00A46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8380"/>
      <w:docPartObj>
        <w:docPartGallery w:val="Page Numbers (Top of Page)"/>
        <w:docPartUnique/>
      </w:docPartObj>
    </w:sdtPr>
    <w:sdtEndPr/>
    <w:sdtContent>
      <w:p w:rsidR="00A46C2E" w:rsidRDefault="00E569C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5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C2E" w:rsidRDefault="00A46C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CC3"/>
    <w:rsid w:val="00006E5D"/>
    <w:rsid w:val="00046832"/>
    <w:rsid w:val="000A72D3"/>
    <w:rsid w:val="000A759E"/>
    <w:rsid w:val="000D35C0"/>
    <w:rsid w:val="000E3361"/>
    <w:rsid w:val="00122A32"/>
    <w:rsid w:val="001530E2"/>
    <w:rsid w:val="00182524"/>
    <w:rsid w:val="0020358E"/>
    <w:rsid w:val="00287CC3"/>
    <w:rsid w:val="002912AC"/>
    <w:rsid w:val="002F2FB2"/>
    <w:rsid w:val="003074D1"/>
    <w:rsid w:val="0031023B"/>
    <w:rsid w:val="00364002"/>
    <w:rsid w:val="003D659A"/>
    <w:rsid w:val="003E0E28"/>
    <w:rsid w:val="00407016"/>
    <w:rsid w:val="00462A8C"/>
    <w:rsid w:val="005B5573"/>
    <w:rsid w:val="005F38FC"/>
    <w:rsid w:val="00600B25"/>
    <w:rsid w:val="00630DC6"/>
    <w:rsid w:val="0068429E"/>
    <w:rsid w:val="006A5EE5"/>
    <w:rsid w:val="007861EB"/>
    <w:rsid w:val="0085270E"/>
    <w:rsid w:val="00867212"/>
    <w:rsid w:val="00913A54"/>
    <w:rsid w:val="0091435F"/>
    <w:rsid w:val="00953776"/>
    <w:rsid w:val="0097174D"/>
    <w:rsid w:val="00A46C2E"/>
    <w:rsid w:val="00B47152"/>
    <w:rsid w:val="00B5200E"/>
    <w:rsid w:val="00B96F23"/>
    <w:rsid w:val="00BD1667"/>
    <w:rsid w:val="00BE3672"/>
    <w:rsid w:val="00BF0DE3"/>
    <w:rsid w:val="00C50927"/>
    <w:rsid w:val="00C66B91"/>
    <w:rsid w:val="00D86816"/>
    <w:rsid w:val="00D93BF0"/>
    <w:rsid w:val="00DA082F"/>
    <w:rsid w:val="00E452C2"/>
    <w:rsid w:val="00E569C1"/>
    <w:rsid w:val="00F31311"/>
    <w:rsid w:val="00F474A5"/>
    <w:rsid w:val="00F564E6"/>
    <w:rsid w:val="00F7059B"/>
    <w:rsid w:val="00F730FE"/>
    <w:rsid w:val="00F873BC"/>
    <w:rsid w:val="00FB1A2F"/>
    <w:rsid w:val="00FB70B8"/>
    <w:rsid w:val="00FE0AFF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ED41"/>
  <w15:docId w15:val="{74F2DA34-F88B-499F-9BF7-1E75BBF6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7C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C66B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C5092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09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C50927"/>
    <w:rPr>
      <w:color w:val="0000FF"/>
      <w:u w:val="single"/>
    </w:rPr>
  </w:style>
  <w:style w:type="paragraph" w:styleId="a6">
    <w:name w:val="header"/>
    <w:basedOn w:val="a"/>
    <w:link w:val="a7"/>
    <w:unhideWhenUsed/>
    <w:rsid w:val="00A4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6C2E"/>
  </w:style>
  <w:style w:type="paragraph" w:styleId="a8">
    <w:name w:val="footer"/>
    <w:basedOn w:val="a"/>
    <w:link w:val="a9"/>
    <w:uiPriority w:val="99"/>
    <w:semiHidden/>
    <w:unhideWhenUsed/>
    <w:rsid w:val="00A4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C2E"/>
  </w:style>
  <w:style w:type="paragraph" w:styleId="aa">
    <w:name w:val="Balloon Text"/>
    <w:basedOn w:val="a"/>
    <w:link w:val="ab"/>
    <w:semiHidden/>
    <w:unhideWhenUsed/>
    <w:rsid w:val="00F8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3B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22A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qFormat/>
    <w:rsid w:val="00462A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86F952DC4BAD690E91A2EBCC9F41EB687376716C03B646E8B05E86A1D78E4937261515DE28D05956FE8079535D8411CDE10EE1C5C1708J6M8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6F952DC4BAD690E91A2EBCC9F41EB687376716C03B646E8B05E86A1D78E49360610951E28E1A9265A254D161JDMD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6F952DC4BAD690E91A2EBCC9F41EB687376716C03B646E8B05E86A1D78E4937261515DE28A0C966FE8079535D8411CDE10EE1C5C1708J6M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6F952DC4BAD690E91A2EBCC9F41EB687376716C03B646E8B05E86A1D78E4937261515DE28A05956FE8079535D8411CDE10EE1C5C1708J6M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2738-8820-4CE6-8B73-60FFE49D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2018-11-08T06:55:00Z</cp:lastPrinted>
  <dcterms:created xsi:type="dcterms:W3CDTF">2018-11-07T10:53:00Z</dcterms:created>
  <dcterms:modified xsi:type="dcterms:W3CDTF">2021-10-27T11:45:00Z</dcterms:modified>
</cp:coreProperties>
</file>