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C79" w:rsidRDefault="00FB02A6" w:rsidP="009D311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-73660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311B" w:rsidRDefault="009D311B" w:rsidP="00391609">
      <w:pPr>
        <w:rPr>
          <w:b/>
          <w:sz w:val="28"/>
          <w:szCs w:val="28"/>
        </w:rPr>
      </w:pPr>
    </w:p>
    <w:p w:rsidR="009D311B" w:rsidRDefault="009D311B" w:rsidP="009D311B">
      <w:pPr>
        <w:jc w:val="center"/>
        <w:rPr>
          <w:b/>
          <w:sz w:val="28"/>
          <w:szCs w:val="28"/>
        </w:rPr>
      </w:pPr>
    </w:p>
    <w:p w:rsidR="00530B55" w:rsidRDefault="00530B55" w:rsidP="00963FD6">
      <w:pPr>
        <w:jc w:val="center"/>
        <w:rPr>
          <w:b/>
          <w:sz w:val="28"/>
          <w:szCs w:val="28"/>
        </w:rPr>
      </w:pPr>
    </w:p>
    <w:p w:rsidR="009D311B" w:rsidRDefault="009D311B" w:rsidP="00963F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НИКОЛЬСКОГО СЕЛЬСКОГО ПОСЕЛЕНИЯ</w:t>
      </w:r>
    </w:p>
    <w:p w:rsidR="009D311B" w:rsidRPr="006D7C48" w:rsidRDefault="009D311B" w:rsidP="009D3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СЫЧЕВСКОГО РАЙОНА СМОЛЕНСКОЙ ОБЛАСТИ</w:t>
      </w:r>
    </w:p>
    <w:p w:rsidR="009D311B" w:rsidRPr="006D7C48" w:rsidRDefault="009D311B" w:rsidP="009D311B">
      <w:pPr>
        <w:jc w:val="center"/>
        <w:rPr>
          <w:b/>
          <w:sz w:val="28"/>
          <w:szCs w:val="28"/>
        </w:rPr>
      </w:pPr>
    </w:p>
    <w:p w:rsidR="009D311B" w:rsidRDefault="009D311B" w:rsidP="009D31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6D7C48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Е</w:t>
      </w:r>
    </w:p>
    <w:p w:rsidR="009D311B" w:rsidRDefault="009D311B" w:rsidP="009D311B">
      <w:pPr>
        <w:jc w:val="center"/>
        <w:rPr>
          <w:b/>
          <w:sz w:val="28"/>
          <w:szCs w:val="28"/>
        </w:rPr>
      </w:pPr>
    </w:p>
    <w:p w:rsidR="009D311B" w:rsidRPr="000478D6" w:rsidRDefault="003956FD" w:rsidP="009D311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A4273">
        <w:rPr>
          <w:sz w:val="28"/>
          <w:szCs w:val="28"/>
        </w:rPr>
        <w:t xml:space="preserve">11 августа </w:t>
      </w:r>
      <w:r w:rsidR="00824744">
        <w:rPr>
          <w:sz w:val="28"/>
          <w:szCs w:val="28"/>
        </w:rPr>
        <w:t>2022</w:t>
      </w:r>
      <w:r w:rsidR="00C14CD8">
        <w:rPr>
          <w:sz w:val="28"/>
          <w:szCs w:val="28"/>
        </w:rPr>
        <w:t xml:space="preserve">  года     </w:t>
      </w:r>
      <w:r w:rsidR="00F113CE">
        <w:rPr>
          <w:sz w:val="28"/>
          <w:szCs w:val="28"/>
        </w:rPr>
        <w:t xml:space="preserve">   </w:t>
      </w:r>
      <w:r w:rsidR="004A4273">
        <w:rPr>
          <w:sz w:val="28"/>
          <w:szCs w:val="28"/>
        </w:rPr>
        <w:t xml:space="preserve">   </w:t>
      </w:r>
      <w:r w:rsidR="009D311B">
        <w:rPr>
          <w:sz w:val="28"/>
          <w:szCs w:val="28"/>
        </w:rPr>
        <w:t>№</w:t>
      </w:r>
      <w:r w:rsidR="004A4273">
        <w:rPr>
          <w:sz w:val="28"/>
          <w:szCs w:val="28"/>
        </w:rPr>
        <w:t>13</w:t>
      </w:r>
      <w:bookmarkStart w:id="0" w:name="_GoBack"/>
      <w:bookmarkEnd w:id="0"/>
      <w:r w:rsidR="009D311B">
        <w:rPr>
          <w:sz w:val="28"/>
          <w:szCs w:val="28"/>
        </w:rPr>
        <w:t xml:space="preserve"> </w:t>
      </w:r>
    </w:p>
    <w:p w:rsidR="005B0BE9" w:rsidRDefault="005B0BE9" w:rsidP="009D311B">
      <w:pPr>
        <w:pStyle w:val="8"/>
        <w:spacing w:before="0" w:line="240" w:lineRule="auto"/>
        <w:jc w:val="left"/>
        <w:rPr>
          <w:sz w:val="28"/>
          <w:szCs w:val="28"/>
        </w:rPr>
      </w:pPr>
    </w:p>
    <w:p w:rsidR="009D311B" w:rsidRPr="008D45A0" w:rsidRDefault="009D311B" w:rsidP="002C3F1C">
      <w:pPr>
        <w:pStyle w:val="8"/>
        <w:spacing w:before="0" w:line="240" w:lineRule="auto"/>
        <w:jc w:val="left"/>
        <w:rPr>
          <w:sz w:val="28"/>
          <w:szCs w:val="28"/>
          <w:u w:val="single"/>
        </w:rPr>
      </w:pPr>
      <w:r w:rsidRPr="008D45A0">
        <w:rPr>
          <w:sz w:val="28"/>
          <w:szCs w:val="28"/>
        </w:rPr>
        <w:t xml:space="preserve">О   </w:t>
      </w:r>
      <w:r>
        <w:rPr>
          <w:sz w:val="28"/>
          <w:szCs w:val="28"/>
        </w:rPr>
        <w:t>внесении</w:t>
      </w:r>
      <w:r w:rsidRPr="008D45A0">
        <w:rPr>
          <w:sz w:val="28"/>
          <w:szCs w:val="28"/>
        </w:rPr>
        <w:t xml:space="preserve"> изменений в решение</w:t>
      </w:r>
    </w:p>
    <w:p w:rsidR="009D311B" w:rsidRPr="008D45A0" w:rsidRDefault="009D311B" w:rsidP="002C3F1C">
      <w:pPr>
        <w:pStyle w:val="5"/>
        <w:keepNext w:val="0"/>
        <w:spacing w:before="0"/>
        <w:rPr>
          <w:szCs w:val="28"/>
        </w:rPr>
      </w:pPr>
      <w:r w:rsidRPr="008D45A0">
        <w:rPr>
          <w:szCs w:val="28"/>
        </w:rPr>
        <w:t xml:space="preserve">Совета     депутатов   Никольского </w:t>
      </w:r>
    </w:p>
    <w:p w:rsidR="009D311B" w:rsidRPr="008D45A0" w:rsidRDefault="009D311B" w:rsidP="002C3F1C">
      <w:pPr>
        <w:pStyle w:val="5"/>
        <w:keepNext w:val="0"/>
        <w:spacing w:before="0"/>
        <w:rPr>
          <w:szCs w:val="28"/>
        </w:rPr>
      </w:pPr>
      <w:r>
        <w:rPr>
          <w:szCs w:val="28"/>
        </w:rPr>
        <w:t>с</w:t>
      </w:r>
      <w:r w:rsidRPr="008D45A0">
        <w:rPr>
          <w:szCs w:val="28"/>
        </w:rPr>
        <w:t xml:space="preserve">ельского   поселения </w:t>
      </w:r>
      <w:r w:rsidR="00613EDC">
        <w:rPr>
          <w:szCs w:val="28"/>
        </w:rPr>
        <w:t xml:space="preserve"> </w:t>
      </w:r>
      <w:r w:rsidRPr="008D45A0">
        <w:rPr>
          <w:szCs w:val="28"/>
        </w:rPr>
        <w:t xml:space="preserve">Сычевского </w:t>
      </w:r>
    </w:p>
    <w:p w:rsidR="00824744" w:rsidRDefault="009D311B" w:rsidP="00824744">
      <w:pPr>
        <w:pStyle w:val="5"/>
        <w:keepNext w:val="0"/>
        <w:spacing w:before="0"/>
        <w:jc w:val="both"/>
      </w:pPr>
      <w:r w:rsidRPr="008D45A0">
        <w:rPr>
          <w:szCs w:val="28"/>
        </w:rPr>
        <w:t xml:space="preserve">района   Смоленской    </w:t>
      </w:r>
      <w:r>
        <w:rPr>
          <w:szCs w:val="28"/>
        </w:rPr>
        <w:t xml:space="preserve"> </w:t>
      </w:r>
      <w:r w:rsidRPr="008D45A0">
        <w:rPr>
          <w:szCs w:val="28"/>
        </w:rPr>
        <w:t xml:space="preserve">области  </w:t>
      </w:r>
      <w:r w:rsidR="00824744" w:rsidRPr="00824744">
        <w:t xml:space="preserve">от </w:t>
      </w:r>
    </w:p>
    <w:p w:rsidR="009D311B" w:rsidRPr="00824744" w:rsidRDefault="00824744" w:rsidP="00824744">
      <w:pPr>
        <w:pStyle w:val="5"/>
        <w:keepNext w:val="0"/>
        <w:spacing w:before="0"/>
        <w:jc w:val="both"/>
        <w:rPr>
          <w:szCs w:val="28"/>
        </w:rPr>
      </w:pPr>
      <w:r w:rsidRPr="00824744">
        <w:rPr>
          <w:szCs w:val="28"/>
        </w:rPr>
        <w:t xml:space="preserve">17.12.2021 г. № 26 </w:t>
      </w:r>
      <w:r>
        <w:rPr>
          <w:szCs w:val="28"/>
        </w:rPr>
        <w:t xml:space="preserve">      </w:t>
      </w:r>
      <w:r w:rsidR="00790F32" w:rsidRPr="00824744">
        <w:rPr>
          <w:szCs w:val="28"/>
        </w:rPr>
        <w:t xml:space="preserve">«О  </w:t>
      </w:r>
      <w:r w:rsidR="009D311B" w:rsidRPr="00824744">
        <w:rPr>
          <w:szCs w:val="28"/>
        </w:rPr>
        <w:t xml:space="preserve">бюджете         </w:t>
      </w:r>
    </w:p>
    <w:p w:rsidR="009D311B" w:rsidRDefault="009D311B" w:rsidP="002C3F1C">
      <w:pPr>
        <w:rPr>
          <w:bCs/>
          <w:sz w:val="28"/>
          <w:szCs w:val="28"/>
        </w:rPr>
      </w:pPr>
      <w:r w:rsidRPr="008D45A0">
        <w:rPr>
          <w:bCs/>
          <w:sz w:val="28"/>
          <w:szCs w:val="28"/>
        </w:rPr>
        <w:t xml:space="preserve">Никольского сельского  </w:t>
      </w:r>
      <w:r>
        <w:rPr>
          <w:sz w:val="28"/>
          <w:szCs w:val="28"/>
        </w:rPr>
        <w:t xml:space="preserve"> </w:t>
      </w:r>
      <w:r w:rsidRPr="008D45A0">
        <w:rPr>
          <w:bCs/>
          <w:sz w:val="28"/>
          <w:szCs w:val="28"/>
        </w:rPr>
        <w:t xml:space="preserve">поселения      </w:t>
      </w:r>
    </w:p>
    <w:p w:rsidR="009D311B" w:rsidRDefault="00832A22" w:rsidP="002C3F1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Сычевского    </w:t>
      </w:r>
      <w:r w:rsidR="009D311B" w:rsidRPr="008D45A0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 </w:t>
      </w:r>
      <w:r w:rsidR="009D311B" w:rsidRPr="008D45A0">
        <w:rPr>
          <w:bCs/>
          <w:sz w:val="28"/>
          <w:szCs w:val="28"/>
        </w:rPr>
        <w:t xml:space="preserve"> Смоленской </w:t>
      </w:r>
    </w:p>
    <w:p w:rsidR="009D311B" w:rsidRDefault="00824744" w:rsidP="002C3F1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области  на 2022</w:t>
      </w:r>
      <w:r w:rsidR="009D311B" w:rsidRPr="008D45A0">
        <w:rPr>
          <w:bCs/>
          <w:sz w:val="28"/>
          <w:szCs w:val="28"/>
        </w:rPr>
        <w:t xml:space="preserve">   год </w:t>
      </w:r>
      <w:r w:rsidR="005C489E">
        <w:rPr>
          <w:bCs/>
          <w:sz w:val="28"/>
          <w:szCs w:val="28"/>
        </w:rPr>
        <w:t xml:space="preserve"> </w:t>
      </w:r>
      <w:r w:rsidR="009D311B" w:rsidRPr="008D45A0">
        <w:rPr>
          <w:bCs/>
          <w:sz w:val="28"/>
          <w:szCs w:val="28"/>
        </w:rPr>
        <w:t xml:space="preserve">и </w:t>
      </w:r>
      <w:r w:rsidR="009D311B">
        <w:rPr>
          <w:sz w:val="28"/>
          <w:szCs w:val="28"/>
        </w:rPr>
        <w:t xml:space="preserve"> </w:t>
      </w:r>
      <w:r w:rsidR="009D311B" w:rsidRPr="008D45A0">
        <w:rPr>
          <w:bCs/>
          <w:sz w:val="28"/>
          <w:szCs w:val="28"/>
        </w:rPr>
        <w:t xml:space="preserve">плановый </w:t>
      </w:r>
    </w:p>
    <w:p w:rsidR="009D311B" w:rsidRPr="008D45A0" w:rsidRDefault="00824744" w:rsidP="002C3F1C">
      <w:pPr>
        <w:rPr>
          <w:sz w:val="28"/>
          <w:szCs w:val="28"/>
        </w:rPr>
      </w:pPr>
      <w:r>
        <w:rPr>
          <w:bCs/>
          <w:sz w:val="28"/>
          <w:szCs w:val="28"/>
        </w:rPr>
        <w:t>период 2023 и 2024</w:t>
      </w:r>
      <w:r w:rsidR="009D311B" w:rsidRPr="008D45A0">
        <w:rPr>
          <w:bCs/>
          <w:sz w:val="28"/>
          <w:szCs w:val="28"/>
        </w:rPr>
        <w:t xml:space="preserve"> годов</w:t>
      </w:r>
      <w:r w:rsidR="009D311B" w:rsidRPr="008D45A0">
        <w:rPr>
          <w:sz w:val="28"/>
          <w:szCs w:val="28"/>
        </w:rPr>
        <w:t>»</w:t>
      </w:r>
    </w:p>
    <w:p w:rsidR="009D311B" w:rsidRPr="00896A9D" w:rsidRDefault="009D311B" w:rsidP="009D311B">
      <w:pPr>
        <w:pStyle w:val="5"/>
        <w:keepNext w:val="0"/>
        <w:spacing w:before="0"/>
        <w:rPr>
          <w:szCs w:val="28"/>
        </w:rPr>
      </w:pPr>
    </w:p>
    <w:p w:rsidR="00F7786C" w:rsidRDefault="00A451C5" w:rsidP="009D3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D311B">
        <w:rPr>
          <w:sz w:val="28"/>
          <w:szCs w:val="28"/>
        </w:rPr>
        <w:t xml:space="preserve">  </w:t>
      </w:r>
      <w:r w:rsidR="009D311B" w:rsidRPr="00896A9D">
        <w:rPr>
          <w:sz w:val="28"/>
          <w:szCs w:val="28"/>
        </w:rPr>
        <w:t>Совет депутатов Никольского сельского поселения Сычевского района Смоленской области</w:t>
      </w:r>
      <w:r w:rsidR="00F7786C">
        <w:rPr>
          <w:sz w:val="28"/>
          <w:szCs w:val="28"/>
        </w:rPr>
        <w:t xml:space="preserve"> </w:t>
      </w:r>
    </w:p>
    <w:p w:rsidR="00F7786C" w:rsidRDefault="00F7786C" w:rsidP="009D311B">
      <w:pPr>
        <w:jc w:val="both"/>
        <w:rPr>
          <w:sz w:val="28"/>
          <w:szCs w:val="28"/>
        </w:rPr>
      </w:pPr>
    </w:p>
    <w:p w:rsidR="009D311B" w:rsidRPr="00896A9D" w:rsidRDefault="009D311B" w:rsidP="009D3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 е ш и л:</w:t>
      </w:r>
    </w:p>
    <w:p w:rsidR="00F579CD" w:rsidRDefault="00F579CD" w:rsidP="00F579CD">
      <w:pPr>
        <w:pStyle w:val="a5"/>
        <w:jc w:val="both"/>
      </w:pPr>
    </w:p>
    <w:p w:rsidR="004F1385" w:rsidRDefault="004F1385" w:rsidP="00F579CD">
      <w:pPr>
        <w:pStyle w:val="a5"/>
        <w:jc w:val="both"/>
      </w:pPr>
      <w:r>
        <w:t xml:space="preserve">     1.</w:t>
      </w:r>
      <w:r w:rsidR="005C489E">
        <w:t>Внести в решение Совета депутатов Никольского сельского поселения Сычев</w:t>
      </w:r>
      <w:r w:rsidR="00824744">
        <w:t>ского района Смоленской области от 17.12.2021г.</w:t>
      </w:r>
      <w:r w:rsidR="00855B67">
        <w:t xml:space="preserve"> </w:t>
      </w:r>
      <w:r w:rsidR="00824744">
        <w:t>№26</w:t>
      </w:r>
      <w:r w:rsidR="00855B67">
        <w:t xml:space="preserve"> </w:t>
      </w:r>
      <w:r>
        <w:t>«О бюджете Никольского сельского поселения Сычевского района Смоленской области</w:t>
      </w:r>
      <w:r w:rsidR="00824744">
        <w:t xml:space="preserve"> на 2022</w:t>
      </w:r>
      <w:r w:rsidR="0045631F">
        <w:t xml:space="preserve"> год и плано</w:t>
      </w:r>
      <w:r w:rsidR="00824744">
        <w:t>вый период 2023 и 2024</w:t>
      </w:r>
      <w:r w:rsidR="005C489E">
        <w:t xml:space="preserve"> годов</w:t>
      </w:r>
      <w:r w:rsidR="003956FD">
        <w:t>»   следующие изменения</w:t>
      </w:r>
      <w:r>
        <w:t>:</w:t>
      </w:r>
    </w:p>
    <w:p w:rsidR="00855B67" w:rsidRPr="00855B67" w:rsidRDefault="00855B67" w:rsidP="00855B67">
      <w:pPr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   </w:t>
      </w:r>
      <w:r w:rsidRPr="00855B67">
        <w:rPr>
          <w:sz w:val="28"/>
          <w:szCs w:val="28"/>
        </w:rPr>
        <w:t xml:space="preserve">1) </w:t>
      </w:r>
      <w:r w:rsidR="009E2B99">
        <w:rPr>
          <w:sz w:val="28"/>
          <w:szCs w:val="20"/>
        </w:rPr>
        <w:t xml:space="preserve">в статье 1 </w:t>
      </w:r>
      <w:r>
        <w:rPr>
          <w:sz w:val="28"/>
          <w:szCs w:val="20"/>
        </w:rPr>
        <w:t xml:space="preserve"> части 1 </w:t>
      </w:r>
      <w:r w:rsidRPr="00855B67">
        <w:rPr>
          <w:sz w:val="28"/>
          <w:szCs w:val="20"/>
        </w:rPr>
        <w:t xml:space="preserve"> пункты 1, 2 и 3 изложить в следующей редакции:</w:t>
      </w:r>
    </w:p>
    <w:p w:rsidR="00855B67" w:rsidRPr="00855B67" w:rsidRDefault="00855B67" w:rsidP="001C3FE2">
      <w:pPr>
        <w:pStyle w:val="a5"/>
        <w:jc w:val="both"/>
      </w:pPr>
      <w:r>
        <w:t xml:space="preserve">     </w:t>
      </w:r>
      <w:r w:rsidRPr="00855B67">
        <w:t>«1</w:t>
      </w:r>
      <w:r w:rsidR="001C3FE2" w:rsidRPr="001C3FE2">
        <w:t xml:space="preserve"> общий объем доходов местного бюджета в сумме 15814,2 тыс. рублей, в том числе объем безвозмездных поступлений в сумме 13393,0 тыс. рублей, из которых объем получаемых межбюджетных трансфертов – 13393,0  тыс. рублей;</w:t>
      </w:r>
    </w:p>
    <w:p w:rsidR="00855B67" w:rsidRPr="001C3FE2" w:rsidRDefault="00855B67" w:rsidP="00855B67">
      <w:pPr>
        <w:jc w:val="both"/>
        <w:rPr>
          <w:sz w:val="28"/>
          <w:szCs w:val="28"/>
        </w:rPr>
      </w:pPr>
      <w:r>
        <w:rPr>
          <w:sz w:val="28"/>
          <w:szCs w:val="20"/>
        </w:rPr>
        <w:t xml:space="preserve">     </w:t>
      </w:r>
      <w:r w:rsidRPr="00855B67">
        <w:rPr>
          <w:sz w:val="28"/>
          <w:szCs w:val="20"/>
        </w:rPr>
        <w:t xml:space="preserve"> 2</w:t>
      </w:r>
      <w:r w:rsidR="001C3FE2" w:rsidRPr="001C3FE2">
        <w:t xml:space="preserve"> </w:t>
      </w:r>
      <w:r w:rsidR="001C3FE2" w:rsidRPr="001C3FE2">
        <w:rPr>
          <w:sz w:val="28"/>
          <w:szCs w:val="28"/>
        </w:rPr>
        <w:t>общий объем расходов местного бюджета в сумме 17104,7 тыс. рублей</w:t>
      </w:r>
      <w:r w:rsidR="001C3FE2">
        <w:rPr>
          <w:sz w:val="28"/>
          <w:szCs w:val="28"/>
        </w:rPr>
        <w:t>;</w:t>
      </w:r>
    </w:p>
    <w:p w:rsidR="00855B67" w:rsidRPr="00855B67" w:rsidRDefault="00855B67" w:rsidP="00855B67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</w:t>
      </w:r>
      <w:r w:rsidRPr="00855B67">
        <w:rPr>
          <w:sz w:val="28"/>
          <w:szCs w:val="20"/>
        </w:rPr>
        <w:t xml:space="preserve">3) </w:t>
      </w:r>
      <w:r w:rsidR="001C3FE2" w:rsidRPr="001C3FE2">
        <w:rPr>
          <w:sz w:val="28"/>
          <w:szCs w:val="28"/>
        </w:rPr>
        <w:t>дефицит местного бюджета в сумме 1290,5 тыс. рублей, что составляет 53,3 процента от утвержденного общего годового объема доходов местного бюджета без учета утвержденного объема безвозмездных поступлений</w:t>
      </w:r>
      <w:r w:rsidRPr="001C3FE2">
        <w:rPr>
          <w:sz w:val="28"/>
          <w:szCs w:val="28"/>
        </w:rPr>
        <w:t>»</w:t>
      </w:r>
      <w:r w:rsidRPr="00855B67">
        <w:rPr>
          <w:sz w:val="28"/>
          <w:szCs w:val="20"/>
        </w:rPr>
        <w:t xml:space="preserve"> </w:t>
      </w:r>
    </w:p>
    <w:p w:rsidR="006044E7" w:rsidRDefault="00855B67" w:rsidP="00855B67">
      <w:pPr>
        <w:jc w:val="both"/>
        <w:rPr>
          <w:sz w:val="28"/>
          <w:szCs w:val="28"/>
        </w:rPr>
      </w:pPr>
      <w:r w:rsidRPr="006044E7">
        <w:rPr>
          <w:sz w:val="28"/>
          <w:szCs w:val="28"/>
        </w:rPr>
        <w:t xml:space="preserve">      </w:t>
      </w:r>
      <w:r w:rsidR="006044E7" w:rsidRPr="006044E7">
        <w:rPr>
          <w:sz w:val="28"/>
          <w:szCs w:val="28"/>
        </w:rPr>
        <w:t>2) в статье 9 слова «в сумме 201,8 тыс. рублей» заменить словами «в сумме 235,4 тыс. рублей»</w:t>
      </w:r>
      <w:r>
        <w:rPr>
          <w:sz w:val="28"/>
          <w:szCs w:val="28"/>
        </w:rPr>
        <w:t xml:space="preserve">     </w:t>
      </w:r>
    </w:p>
    <w:p w:rsidR="00BC0A70" w:rsidRPr="00BC0A70" w:rsidRDefault="006044E7" w:rsidP="00BC0A70">
      <w:pPr>
        <w:pStyle w:val="a5"/>
        <w:jc w:val="both"/>
      </w:pPr>
      <w:r>
        <w:rPr>
          <w:szCs w:val="28"/>
        </w:rPr>
        <w:t xml:space="preserve">     </w:t>
      </w:r>
      <w:r w:rsidR="00855B67">
        <w:rPr>
          <w:szCs w:val="28"/>
        </w:rPr>
        <w:t xml:space="preserve"> </w:t>
      </w:r>
      <w:r w:rsidR="00BC0A70" w:rsidRPr="00BC0A70">
        <w:t>3) в статье 10 пункт 1 слова «в сумме 11065,2 тыс. рублей» заменить словами «в сумме 11559,8 тыс. рублей»</w:t>
      </w:r>
    </w:p>
    <w:p w:rsidR="00235374" w:rsidRPr="00235374" w:rsidRDefault="00235374" w:rsidP="00235374">
      <w:pPr>
        <w:keepNext/>
        <w:tabs>
          <w:tab w:val="left" w:pos="580"/>
        </w:tabs>
        <w:outlineLvl w:val="2"/>
        <w:rPr>
          <w:sz w:val="28"/>
          <w:szCs w:val="28"/>
        </w:rPr>
      </w:pPr>
      <w:r w:rsidRPr="00235374">
        <w:rPr>
          <w:sz w:val="28"/>
          <w:szCs w:val="28"/>
        </w:rPr>
        <w:t xml:space="preserve">4) приложение 1 </w:t>
      </w:r>
      <w:r w:rsidRPr="00235374">
        <w:rPr>
          <w:sz w:val="28"/>
          <w:szCs w:val="20"/>
        </w:rPr>
        <w:t>«</w:t>
      </w:r>
      <w:r w:rsidRPr="00235374">
        <w:rPr>
          <w:sz w:val="28"/>
          <w:szCs w:val="28"/>
        </w:rPr>
        <w:t>Источники финансирования дефицита бюджета поселения на 2022 год</w:t>
      </w:r>
      <w:r w:rsidRPr="00235374">
        <w:rPr>
          <w:sz w:val="28"/>
          <w:szCs w:val="20"/>
        </w:rPr>
        <w:t>»</w:t>
      </w:r>
      <w:r w:rsidRPr="00235374">
        <w:rPr>
          <w:sz w:val="28"/>
          <w:szCs w:val="28"/>
        </w:rPr>
        <w:t xml:space="preserve"> изложить в новой редакции:</w:t>
      </w:r>
    </w:p>
    <w:p w:rsidR="00F7786C" w:rsidRDefault="00F7786C" w:rsidP="00235374">
      <w:pPr>
        <w:jc w:val="right"/>
        <w:rPr>
          <w:sz w:val="28"/>
          <w:szCs w:val="20"/>
        </w:rPr>
      </w:pPr>
    </w:p>
    <w:p w:rsidR="00F7786C" w:rsidRDefault="00F7786C" w:rsidP="00235374">
      <w:pPr>
        <w:jc w:val="right"/>
        <w:rPr>
          <w:sz w:val="28"/>
          <w:szCs w:val="20"/>
        </w:rPr>
      </w:pPr>
    </w:p>
    <w:p w:rsidR="00235374" w:rsidRPr="00235374" w:rsidRDefault="00235374" w:rsidP="00235374">
      <w:pPr>
        <w:jc w:val="right"/>
        <w:rPr>
          <w:sz w:val="28"/>
          <w:szCs w:val="20"/>
        </w:rPr>
      </w:pPr>
      <w:r w:rsidRPr="00235374">
        <w:rPr>
          <w:sz w:val="28"/>
          <w:szCs w:val="20"/>
        </w:rPr>
        <w:lastRenderedPageBreak/>
        <w:t>тыс.рублей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095"/>
        <w:gridCol w:w="1418"/>
      </w:tblGrid>
      <w:tr w:rsidR="00235374" w:rsidRPr="00235374" w:rsidTr="00BE5390">
        <w:tc>
          <w:tcPr>
            <w:tcW w:w="2552" w:type="dxa"/>
            <w:vAlign w:val="center"/>
          </w:tcPr>
          <w:p w:rsidR="00235374" w:rsidRPr="00235374" w:rsidRDefault="00235374" w:rsidP="00235374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  <w:r w:rsidRPr="00235374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6095" w:type="dxa"/>
          </w:tcPr>
          <w:p w:rsidR="00235374" w:rsidRPr="00235374" w:rsidRDefault="00235374" w:rsidP="00235374">
            <w:pPr>
              <w:jc w:val="center"/>
              <w:rPr>
                <w:b/>
                <w:sz w:val="18"/>
                <w:szCs w:val="18"/>
              </w:rPr>
            </w:pPr>
            <w:r w:rsidRPr="00235374">
              <w:rPr>
                <w:b/>
                <w:sz w:val="18"/>
                <w:szCs w:val="18"/>
              </w:rPr>
              <w:t>Наименование кода  группы, подгруппы, статьи, вида источника  финансирования дефицитов бюджетов, кода классификации операций сектора государственного 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18" w:type="dxa"/>
            <w:vAlign w:val="center"/>
          </w:tcPr>
          <w:p w:rsidR="00235374" w:rsidRPr="00235374" w:rsidRDefault="00235374" w:rsidP="00235374">
            <w:pPr>
              <w:keepNext/>
              <w:spacing w:before="240" w:after="60"/>
              <w:jc w:val="center"/>
              <w:outlineLvl w:val="1"/>
              <w:rPr>
                <w:b/>
                <w:sz w:val="18"/>
                <w:szCs w:val="18"/>
              </w:rPr>
            </w:pPr>
            <w:r w:rsidRPr="00235374">
              <w:rPr>
                <w:b/>
                <w:sz w:val="18"/>
                <w:szCs w:val="18"/>
              </w:rPr>
              <w:t>Сумма</w:t>
            </w:r>
          </w:p>
        </w:tc>
      </w:tr>
      <w:tr w:rsidR="00235374" w:rsidRPr="00235374" w:rsidTr="00BE5390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2552" w:type="dxa"/>
            <w:vAlign w:val="center"/>
          </w:tcPr>
          <w:p w:rsidR="00235374" w:rsidRPr="00235374" w:rsidRDefault="00235374" w:rsidP="00235374">
            <w:pPr>
              <w:jc w:val="center"/>
              <w:rPr>
                <w:szCs w:val="20"/>
              </w:rPr>
            </w:pPr>
            <w:r w:rsidRPr="00235374">
              <w:rPr>
                <w:szCs w:val="20"/>
              </w:rPr>
              <w:t>1</w:t>
            </w:r>
          </w:p>
        </w:tc>
        <w:tc>
          <w:tcPr>
            <w:tcW w:w="6095" w:type="dxa"/>
          </w:tcPr>
          <w:p w:rsidR="00235374" w:rsidRPr="00235374" w:rsidRDefault="00235374" w:rsidP="00235374">
            <w:pPr>
              <w:jc w:val="center"/>
              <w:rPr>
                <w:szCs w:val="20"/>
              </w:rPr>
            </w:pPr>
            <w:r w:rsidRPr="00235374">
              <w:rPr>
                <w:szCs w:val="20"/>
              </w:rPr>
              <w:t>2</w:t>
            </w:r>
          </w:p>
        </w:tc>
        <w:tc>
          <w:tcPr>
            <w:tcW w:w="1418" w:type="dxa"/>
            <w:vAlign w:val="bottom"/>
          </w:tcPr>
          <w:p w:rsidR="00235374" w:rsidRPr="00235374" w:rsidRDefault="00235374" w:rsidP="00235374">
            <w:pPr>
              <w:jc w:val="center"/>
              <w:rPr>
                <w:szCs w:val="20"/>
              </w:rPr>
            </w:pPr>
            <w:r w:rsidRPr="00235374">
              <w:rPr>
                <w:szCs w:val="20"/>
              </w:rPr>
              <w:t>3</w:t>
            </w:r>
          </w:p>
        </w:tc>
      </w:tr>
      <w:tr w:rsidR="00235374" w:rsidRPr="00235374" w:rsidTr="00BE5390">
        <w:tblPrEx>
          <w:tblBorders>
            <w:bottom w:val="single" w:sz="4" w:space="0" w:color="auto"/>
          </w:tblBorders>
        </w:tblPrEx>
        <w:tc>
          <w:tcPr>
            <w:tcW w:w="2552" w:type="dxa"/>
            <w:vAlign w:val="center"/>
          </w:tcPr>
          <w:p w:rsidR="00235374" w:rsidRPr="00235374" w:rsidRDefault="00235374" w:rsidP="00235374">
            <w:pPr>
              <w:jc w:val="center"/>
              <w:rPr>
                <w:b/>
                <w:sz w:val="16"/>
                <w:szCs w:val="16"/>
              </w:rPr>
            </w:pPr>
            <w:r w:rsidRPr="00235374">
              <w:rPr>
                <w:b/>
                <w:sz w:val="16"/>
                <w:szCs w:val="16"/>
              </w:rPr>
              <w:t>01 00 00 00 00 0000 000</w:t>
            </w:r>
          </w:p>
        </w:tc>
        <w:tc>
          <w:tcPr>
            <w:tcW w:w="6095" w:type="dxa"/>
          </w:tcPr>
          <w:p w:rsidR="00235374" w:rsidRPr="00235374" w:rsidRDefault="00235374" w:rsidP="00235374">
            <w:pPr>
              <w:jc w:val="center"/>
              <w:rPr>
                <w:b/>
                <w:sz w:val="16"/>
                <w:szCs w:val="16"/>
              </w:rPr>
            </w:pPr>
            <w:r w:rsidRPr="00235374">
              <w:rPr>
                <w:b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vAlign w:val="bottom"/>
          </w:tcPr>
          <w:p w:rsidR="00235374" w:rsidRPr="00235374" w:rsidRDefault="00235374" w:rsidP="00235374">
            <w:pPr>
              <w:jc w:val="right"/>
              <w:rPr>
                <w:b/>
                <w:sz w:val="16"/>
                <w:szCs w:val="16"/>
              </w:rPr>
            </w:pPr>
            <w:r w:rsidRPr="00235374">
              <w:rPr>
                <w:b/>
                <w:sz w:val="16"/>
                <w:szCs w:val="16"/>
              </w:rPr>
              <w:t>1290,5</w:t>
            </w:r>
          </w:p>
        </w:tc>
      </w:tr>
      <w:tr w:rsidR="00235374" w:rsidRPr="00235374" w:rsidTr="00BE539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552" w:type="dxa"/>
            <w:vAlign w:val="center"/>
          </w:tcPr>
          <w:p w:rsidR="00235374" w:rsidRPr="00235374" w:rsidRDefault="00235374" w:rsidP="00235374">
            <w:pPr>
              <w:jc w:val="center"/>
              <w:rPr>
                <w:sz w:val="16"/>
                <w:szCs w:val="16"/>
              </w:rPr>
            </w:pPr>
            <w:r w:rsidRPr="00235374">
              <w:rPr>
                <w:sz w:val="16"/>
                <w:szCs w:val="16"/>
              </w:rPr>
              <w:t>01 05 00 00 00 0000 000</w:t>
            </w:r>
          </w:p>
        </w:tc>
        <w:tc>
          <w:tcPr>
            <w:tcW w:w="6095" w:type="dxa"/>
          </w:tcPr>
          <w:p w:rsidR="00235374" w:rsidRPr="00235374" w:rsidRDefault="00235374" w:rsidP="00235374">
            <w:pPr>
              <w:jc w:val="both"/>
              <w:rPr>
                <w:b/>
                <w:bCs/>
                <w:sz w:val="16"/>
                <w:szCs w:val="16"/>
              </w:rPr>
            </w:pPr>
            <w:r w:rsidRPr="00235374">
              <w:rPr>
                <w:b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vAlign w:val="bottom"/>
          </w:tcPr>
          <w:p w:rsidR="00235374" w:rsidRPr="00235374" w:rsidRDefault="00235374" w:rsidP="00235374">
            <w:pPr>
              <w:jc w:val="right"/>
              <w:rPr>
                <w:b/>
                <w:bCs/>
                <w:sz w:val="16"/>
                <w:szCs w:val="16"/>
              </w:rPr>
            </w:pPr>
            <w:r w:rsidRPr="00235374">
              <w:rPr>
                <w:b/>
                <w:bCs/>
                <w:sz w:val="16"/>
                <w:szCs w:val="16"/>
              </w:rPr>
              <w:t>1290,5</w:t>
            </w:r>
          </w:p>
        </w:tc>
      </w:tr>
      <w:tr w:rsidR="00235374" w:rsidRPr="00235374" w:rsidTr="00BE5390">
        <w:tblPrEx>
          <w:tblBorders>
            <w:bottom w:val="single" w:sz="4" w:space="0" w:color="auto"/>
          </w:tblBorders>
        </w:tblPrEx>
        <w:trPr>
          <w:cantSplit/>
          <w:trHeight w:val="237"/>
        </w:trPr>
        <w:tc>
          <w:tcPr>
            <w:tcW w:w="2552" w:type="dxa"/>
            <w:vAlign w:val="center"/>
          </w:tcPr>
          <w:p w:rsidR="00235374" w:rsidRPr="00235374" w:rsidRDefault="00235374" w:rsidP="00235374">
            <w:pPr>
              <w:jc w:val="center"/>
              <w:rPr>
                <w:sz w:val="16"/>
                <w:szCs w:val="16"/>
              </w:rPr>
            </w:pPr>
            <w:r w:rsidRPr="00235374">
              <w:rPr>
                <w:sz w:val="16"/>
                <w:szCs w:val="16"/>
              </w:rPr>
              <w:t>01 05 00 00 00 0000 500</w:t>
            </w:r>
          </w:p>
        </w:tc>
        <w:tc>
          <w:tcPr>
            <w:tcW w:w="6095" w:type="dxa"/>
          </w:tcPr>
          <w:p w:rsidR="00235374" w:rsidRPr="00235374" w:rsidRDefault="00235374" w:rsidP="00235374">
            <w:pPr>
              <w:jc w:val="both"/>
              <w:rPr>
                <w:sz w:val="16"/>
                <w:szCs w:val="16"/>
              </w:rPr>
            </w:pPr>
            <w:r w:rsidRPr="00235374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418" w:type="dxa"/>
            <w:vAlign w:val="center"/>
          </w:tcPr>
          <w:p w:rsidR="00235374" w:rsidRPr="00235374" w:rsidRDefault="00235374" w:rsidP="00235374">
            <w:pPr>
              <w:jc w:val="right"/>
              <w:rPr>
                <w:sz w:val="16"/>
                <w:szCs w:val="16"/>
              </w:rPr>
            </w:pPr>
            <w:r w:rsidRPr="00235374">
              <w:rPr>
                <w:sz w:val="16"/>
                <w:szCs w:val="16"/>
              </w:rPr>
              <w:t>-15 814,2</w:t>
            </w:r>
          </w:p>
        </w:tc>
      </w:tr>
      <w:tr w:rsidR="00235374" w:rsidRPr="00235374" w:rsidTr="00BE539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552" w:type="dxa"/>
            <w:vAlign w:val="center"/>
          </w:tcPr>
          <w:p w:rsidR="00235374" w:rsidRPr="00235374" w:rsidRDefault="00235374" w:rsidP="00235374">
            <w:pPr>
              <w:jc w:val="center"/>
              <w:rPr>
                <w:sz w:val="16"/>
                <w:szCs w:val="16"/>
              </w:rPr>
            </w:pPr>
            <w:r w:rsidRPr="00235374">
              <w:rPr>
                <w:sz w:val="16"/>
                <w:szCs w:val="16"/>
              </w:rPr>
              <w:t>01 05 02 00 00 0000 500</w:t>
            </w:r>
          </w:p>
        </w:tc>
        <w:tc>
          <w:tcPr>
            <w:tcW w:w="6095" w:type="dxa"/>
          </w:tcPr>
          <w:p w:rsidR="00235374" w:rsidRPr="00235374" w:rsidRDefault="00235374" w:rsidP="00235374">
            <w:pPr>
              <w:jc w:val="both"/>
              <w:rPr>
                <w:sz w:val="16"/>
                <w:szCs w:val="16"/>
              </w:rPr>
            </w:pPr>
            <w:r w:rsidRPr="00235374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vAlign w:val="center"/>
          </w:tcPr>
          <w:p w:rsidR="00235374" w:rsidRPr="00235374" w:rsidRDefault="00235374" w:rsidP="00235374">
            <w:pPr>
              <w:jc w:val="right"/>
              <w:rPr>
                <w:sz w:val="16"/>
                <w:szCs w:val="16"/>
              </w:rPr>
            </w:pPr>
            <w:r w:rsidRPr="00235374">
              <w:rPr>
                <w:sz w:val="16"/>
                <w:szCs w:val="16"/>
              </w:rPr>
              <w:t>-15 814,2</w:t>
            </w:r>
          </w:p>
        </w:tc>
      </w:tr>
      <w:tr w:rsidR="00235374" w:rsidRPr="00235374" w:rsidTr="00BE539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552" w:type="dxa"/>
            <w:vAlign w:val="center"/>
          </w:tcPr>
          <w:p w:rsidR="00235374" w:rsidRPr="00235374" w:rsidRDefault="00235374" w:rsidP="00235374">
            <w:pPr>
              <w:jc w:val="center"/>
              <w:rPr>
                <w:sz w:val="16"/>
                <w:szCs w:val="16"/>
              </w:rPr>
            </w:pPr>
            <w:r w:rsidRPr="00235374">
              <w:rPr>
                <w:sz w:val="16"/>
                <w:szCs w:val="16"/>
              </w:rPr>
              <w:t>01 05 02 01 00 0000 510</w:t>
            </w:r>
          </w:p>
        </w:tc>
        <w:tc>
          <w:tcPr>
            <w:tcW w:w="6095" w:type="dxa"/>
          </w:tcPr>
          <w:p w:rsidR="00235374" w:rsidRPr="00235374" w:rsidRDefault="00235374" w:rsidP="00235374">
            <w:pPr>
              <w:jc w:val="both"/>
              <w:rPr>
                <w:sz w:val="16"/>
                <w:szCs w:val="16"/>
              </w:rPr>
            </w:pPr>
            <w:r w:rsidRPr="00235374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vAlign w:val="center"/>
          </w:tcPr>
          <w:p w:rsidR="00235374" w:rsidRPr="00235374" w:rsidRDefault="00235374" w:rsidP="00235374">
            <w:pPr>
              <w:jc w:val="right"/>
              <w:rPr>
                <w:sz w:val="16"/>
                <w:szCs w:val="16"/>
              </w:rPr>
            </w:pPr>
            <w:r w:rsidRPr="00235374">
              <w:rPr>
                <w:sz w:val="16"/>
                <w:szCs w:val="16"/>
              </w:rPr>
              <w:t>-15 814,2</w:t>
            </w:r>
          </w:p>
        </w:tc>
      </w:tr>
      <w:tr w:rsidR="00235374" w:rsidRPr="00235374" w:rsidTr="00BE5390">
        <w:tblPrEx>
          <w:tblBorders>
            <w:bottom w:val="single" w:sz="4" w:space="0" w:color="auto"/>
          </w:tblBorders>
        </w:tblPrEx>
        <w:trPr>
          <w:cantSplit/>
          <w:trHeight w:val="163"/>
        </w:trPr>
        <w:tc>
          <w:tcPr>
            <w:tcW w:w="2552" w:type="dxa"/>
            <w:vAlign w:val="center"/>
          </w:tcPr>
          <w:p w:rsidR="00235374" w:rsidRPr="00235374" w:rsidRDefault="00235374" w:rsidP="00235374">
            <w:pPr>
              <w:jc w:val="center"/>
              <w:rPr>
                <w:sz w:val="16"/>
                <w:szCs w:val="16"/>
              </w:rPr>
            </w:pPr>
            <w:r w:rsidRPr="00235374">
              <w:rPr>
                <w:sz w:val="16"/>
                <w:szCs w:val="16"/>
              </w:rPr>
              <w:t>01 05 02 01 10 0000 510</w:t>
            </w:r>
          </w:p>
        </w:tc>
        <w:tc>
          <w:tcPr>
            <w:tcW w:w="6095" w:type="dxa"/>
          </w:tcPr>
          <w:p w:rsidR="00235374" w:rsidRPr="00235374" w:rsidRDefault="00235374" w:rsidP="00235374">
            <w:pPr>
              <w:jc w:val="both"/>
              <w:rPr>
                <w:sz w:val="16"/>
                <w:szCs w:val="16"/>
              </w:rPr>
            </w:pPr>
            <w:r w:rsidRPr="00235374">
              <w:rPr>
                <w:sz w:val="16"/>
                <w:szCs w:val="16"/>
              </w:rPr>
              <w:t>Увеличение прочих остатков денежных средств бюджетов   поселений</w:t>
            </w:r>
          </w:p>
        </w:tc>
        <w:tc>
          <w:tcPr>
            <w:tcW w:w="1418" w:type="dxa"/>
            <w:vAlign w:val="center"/>
          </w:tcPr>
          <w:p w:rsidR="00235374" w:rsidRPr="00235374" w:rsidRDefault="00235374" w:rsidP="00235374">
            <w:pPr>
              <w:jc w:val="right"/>
              <w:rPr>
                <w:sz w:val="16"/>
                <w:szCs w:val="16"/>
              </w:rPr>
            </w:pPr>
            <w:r w:rsidRPr="00235374">
              <w:rPr>
                <w:sz w:val="16"/>
                <w:szCs w:val="16"/>
              </w:rPr>
              <w:t>-15 814,2</w:t>
            </w:r>
          </w:p>
        </w:tc>
      </w:tr>
      <w:tr w:rsidR="00235374" w:rsidRPr="00235374" w:rsidTr="00BE539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552" w:type="dxa"/>
            <w:vAlign w:val="center"/>
          </w:tcPr>
          <w:p w:rsidR="00235374" w:rsidRPr="00235374" w:rsidRDefault="00235374" w:rsidP="00235374">
            <w:pPr>
              <w:jc w:val="center"/>
              <w:rPr>
                <w:sz w:val="16"/>
                <w:szCs w:val="16"/>
              </w:rPr>
            </w:pPr>
            <w:r w:rsidRPr="00235374">
              <w:rPr>
                <w:sz w:val="16"/>
                <w:szCs w:val="16"/>
              </w:rPr>
              <w:t>01 05 00 00 00 0000 600</w:t>
            </w:r>
          </w:p>
        </w:tc>
        <w:tc>
          <w:tcPr>
            <w:tcW w:w="6095" w:type="dxa"/>
          </w:tcPr>
          <w:p w:rsidR="00235374" w:rsidRPr="00235374" w:rsidRDefault="00235374" w:rsidP="00235374">
            <w:pPr>
              <w:jc w:val="both"/>
              <w:rPr>
                <w:sz w:val="16"/>
                <w:szCs w:val="16"/>
              </w:rPr>
            </w:pPr>
            <w:r w:rsidRPr="00235374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418" w:type="dxa"/>
            <w:vAlign w:val="bottom"/>
          </w:tcPr>
          <w:p w:rsidR="00235374" w:rsidRPr="00235374" w:rsidRDefault="00235374" w:rsidP="00235374">
            <w:pPr>
              <w:jc w:val="right"/>
              <w:rPr>
                <w:sz w:val="16"/>
                <w:szCs w:val="16"/>
              </w:rPr>
            </w:pPr>
            <w:r w:rsidRPr="00235374">
              <w:rPr>
                <w:sz w:val="16"/>
                <w:szCs w:val="16"/>
              </w:rPr>
              <w:t>17104,7</w:t>
            </w:r>
          </w:p>
        </w:tc>
      </w:tr>
      <w:tr w:rsidR="00235374" w:rsidRPr="00235374" w:rsidTr="00BE539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552" w:type="dxa"/>
            <w:vAlign w:val="center"/>
          </w:tcPr>
          <w:p w:rsidR="00235374" w:rsidRPr="00235374" w:rsidRDefault="00235374" w:rsidP="00235374">
            <w:pPr>
              <w:jc w:val="center"/>
              <w:rPr>
                <w:sz w:val="16"/>
                <w:szCs w:val="16"/>
              </w:rPr>
            </w:pPr>
            <w:r w:rsidRPr="00235374">
              <w:rPr>
                <w:sz w:val="16"/>
                <w:szCs w:val="16"/>
              </w:rPr>
              <w:t>01 05 02 00 00 0000 600</w:t>
            </w:r>
          </w:p>
        </w:tc>
        <w:tc>
          <w:tcPr>
            <w:tcW w:w="6095" w:type="dxa"/>
          </w:tcPr>
          <w:p w:rsidR="00235374" w:rsidRPr="00235374" w:rsidRDefault="00235374" w:rsidP="00235374">
            <w:pPr>
              <w:jc w:val="both"/>
              <w:rPr>
                <w:sz w:val="16"/>
                <w:szCs w:val="16"/>
              </w:rPr>
            </w:pPr>
            <w:r w:rsidRPr="00235374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vAlign w:val="bottom"/>
          </w:tcPr>
          <w:p w:rsidR="00235374" w:rsidRPr="00235374" w:rsidRDefault="00235374" w:rsidP="00235374">
            <w:pPr>
              <w:jc w:val="right"/>
              <w:rPr>
                <w:sz w:val="16"/>
                <w:szCs w:val="16"/>
              </w:rPr>
            </w:pPr>
            <w:r w:rsidRPr="00235374">
              <w:rPr>
                <w:sz w:val="16"/>
                <w:szCs w:val="16"/>
              </w:rPr>
              <w:t>17104,7</w:t>
            </w:r>
          </w:p>
        </w:tc>
      </w:tr>
      <w:tr w:rsidR="00235374" w:rsidRPr="00235374" w:rsidTr="00BE539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552" w:type="dxa"/>
            <w:vAlign w:val="center"/>
          </w:tcPr>
          <w:p w:rsidR="00235374" w:rsidRPr="00235374" w:rsidRDefault="00235374" w:rsidP="00235374">
            <w:pPr>
              <w:jc w:val="center"/>
              <w:rPr>
                <w:sz w:val="16"/>
                <w:szCs w:val="16"/>
              </w:rPr>
            </w:pPr>
            <w:r w:rsidRPr="00235374">
              <w:rPr>
                <w:sz w:val="16"/>
                <w:szCs w:val="16"/>
              </w:rPr>
              <w:t>01 05 02 01 00 0000 610</w:t>
            </w:r>
          </w:p>
        </w:tc>
        <w:tc>
          <w:tcPr>
            <w:tcW w:w="6095" w:type="dxa"/>
          </w:tcPr>
          <w:p w:rsidR="00235374" w:rsidRPr="00235374" w:rsidRDefault="00235374" w:rsidP="00235374">
            <w:pPr>
              <w:jc w:val="both"/>
              <w:rPr>
                <w:sz w:val="16"/>
                <w:szCs w:val="16"/>
              </w:rPr>
            </w:pPr>
            <w:r w:rsidRPr="00235374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vAlign w:val="bottom"/>
          </w:tcPr>
          <w:p w:rsidR="00235374" w:rsidRPr="00235374" w:rsidRDefault="00235374" w:rsidP="00235374">
            <w:pPr>
              <w:jc w:val="right"/>
              <w:rPr>
                <w:sz w:val="16"/>
                <w:szCs w:val="16"/>
              </w:rPr>
            </w:pPr>
            <w:r w:rsidRPr="00235374">
              <w:rPr>
                <w:sz w:val="16"/>
                <w:szCs w:val="16"/>
              </w:rPr>
              <w:t>17104,7</w:t>
            </w:r>
          </w:p>
        </w:tc>
      </w:tr>
      <w:tr w:rsidR="00235374" w:rsidRPr="00235374" w:rsidTr="00BE539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552" w:type="dxa"/>
            <w:vAlign w:val="center"/>
          </w:tcPr>
          <w:p w:rsidR="00235374" w:rsidRPr="00235374" w:rsidRDefault="00235374" w:rsidP="00235374">
            <w:pPr>
              <w:jc w:val="center"/>
              <w:rPr>
                <w:sz w:val="16"/>
                <w:szCs w:val="16"/>
              </w:rPr>
            </w:pPr>
            <w:r w:rsidRPr="00235374">
              <w:rPr>
                <w:sz w:val="16"/>
                <w:szCs w:val="16"/>
              </w:rPr>
              <w:t>01 05 02 01 10 0000 610</w:t>
            </w:r>
          </w:p>
        </w:tc>
        <w:tc>
          <w:tcPr>
            <w:tcW w:w="6095" w:type="dxa"/>
          </w:tcPr>
          <w:p w:rsidR="00235374" w:rsidRPr="00235374" w:rsidRDefault="00235374" w:rsidP="00235374">
            <w:pPr>
              <w:jc w:val="both"/>
              <w:rPr>
                <w:sz w:val="16"/>
                <w:szCs w:val="16"/>
              </w:rPr>
            </w:pPr>
            <w:r w:rsidRPr="00235374">
              <w:rPr>
                <w:sz w:val="16"/>
                <w:szCs w:val="16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418" w:type="dxa"/>
            <w:vAlign w:val="bottom"/>
          </w:tcPr>
          <w:p w:rsidR="00235374" w:rsidRPr="00235374" w:rsidRDefault="00235374" w:rsidP="00235374">
            <w:pPr>
              <w:jc w:val="right"/>
              <w:rPr>
                <w:sz w:val="16"/>
                <w:szCs w:val="16"/>
              </w:rPr>
            </w:pPr>
            <w:r w:rsidRPr="00235374">
              <w:rPr>
                <w:sz w:val="16"/>
                <w:szCs w:val="16"/>
              </w:rPr>
              <w:t>17104,7</w:t>
            </w:r>
          </w:p>
        </w:tc>
      </w:tr>
    </w:tbl>
    <w:p w:rsidR="00235374" w:rsidRPr="00235374" w:rsidRDefault="00235374" w:rsidP="00235374">
      <w:pPr>
        <w:jc w:val="both"/>
        <w:rPr>
          <w:sz w:val="28"/>
          <w:szCs w:val="28"/>
        </w:rPr>
      </w:pPr>
      <w:r w:rsidRPr="00235374">
        <w:rPr>
          <w:sz w:val="28"/>
          <w:szCs w:val="28"/>
        </w:rPr>
        <w:t xml:space="preserve">            </w:t>
      </w:r>
    </w:p>
    <w:p w:rsidR="00235374" w:rsidRPr="00235374" w:rsidRDefault="00235374" w:rsidP="00235374">
      <w:pPr>
        <w:jc w:val="both"/>
        <w:rPr>
          <w:sz w:val="28"/>
          <w:szCs w:val="28"/>
        </w:rPr>
      </w:pPr>
      <w:r w:rsidRPr="00235374">
        <w:rPr>
          <w:sz w:val="28"/>
          <w:szCs w:val="28"/>
        </w:rPr>
        <w:t xml:space="preserve">       5) приложение 6 </w:t>
      </w:r>
      <w:r w:rsidRPr="00235374">
        <w:rPr>
          <w:sz w:val="28"/>
          <w:szCs w:val="20"/>
        </w:rPr>
        <w:t>«</w:t>
      </w:r>
      <w:r w:rsidRPr="00235374">
        <w:rPr>
          <w:sz w:val="28"/>
          <w:szCs w:val="28"/>
        </w:rPr>
        <w:t>Прогнозируемые безвозмездные поступления в местный бюджет на 2022 год</w:t>
      </w:r>
      <w:r w:rsidRPr="00235374">
        <w:rPr>
          <w:sz w:val="28"/>
          <w:szCs w:val="20"/>
        </w:rPr>
        <w:t>»</w:t>
      </w:r>
      <w:r w:rsidRPr="00235374">
        <w:rPr>
          <w:sz w:val="28"/>
          <w:szCs w:val="28"/>
        </w:rPr>
        <w:t xml:space="preserve"> изложить в новой редакции:</w:t>
      </w:r>
    </w:p>
    <w:p w:rsidR="00235374" w:rsidRPr="00235374" w:rsidRDefault="00235374" w:rsidP="00235374">
      <w:pPr>
        <w:jc w:val="right"/>
        <w:rPr>
          <w:sz w:val="20"/>
          <w:szCs w:val="20"/>
        </w:rPr>
      </w:pPr>
      <w:r w:rsidRPr="00235374">
        <w:rPr>
          <w:sz w:val="28"/>
          <w:szCs w:val="20"/>
        </w:rPr>
        <w:t xml:space="preserve"> (тыс. рублей)</w:t>
      </w:r>
    </w:p>
    <w:tbl>
      <w:tblPr>
        <w:tblW w:w="1032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20"/>
        <w:gridCol w:w="5040"/>
        <w:gridCol w:w="2160"/>
      </w:tblGrid>
      <w:tr w:rsidR="00235374" w:rsidRPr="00235374" w:rsidTr="00BE5390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374" w:rsidRPr="00235374" w:rsidRDefault="00235374" w:rsidP="00235374">
            <w:pPr>
              <w:jc w:val="center"/>
              <w:rPr>
                <w:b/>
                <w:sz w:val="16"/>
                <w:szCs w:val="16"/>
              </w:rPr>
            </w:pPr>
            <w:r w:rsidRPr="00235374">
              <w:rPr>
                <w:b/>
                <w:sz w:val="16"/>
                <w:szCs w:val="16"/>
              </w:rPr>
              <w:t xml:space="preserve">Код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374" w:rsidRPr="00235374" w:rsidRDefault="00235374" w:rsidP="00235374">
            <w:pPr>
              <w:jc w:val="center"/>
              <w:rPr>
                <w:b/>
                <w:bCs/>
                <w:sz w:val="16"/>
                <w:szCs w:val="16"/>
              </w:rPr>
            </w:pPr>
            <w:r w:rsidRPr="00235374">
              <w:rPr>
                <w:b/>
                <w:bCs/>
                <w:sz w:val="16"/>
                <w:szCs w:val="16"/>
              </w:rPr>
              <w:t>Наименование кода дохода</w:t>
            </w:r>
          </w:p>
          <w:p w:rsidR="00235374" w:rsidRPr="00235374" w:rsidRDefault="00235374" w:rsidP="00235374">
            <w:pPr>
              <w:jc w:val="center"/>
              <w:rPr>
                <w:b/>
                <w:sz w:val="16"/>
                <w:szCs w:val="16"/>
              </w:rPr>
            </w:pPr>
            <w:r w:rsidRPr="00235374">
              <w:rPr>
                <w:b/>
                <w:bCs/>
                <w:sz w:val="16"/>
                <w:szCs w:val="16"/>
              </w:rPr>
              <w:t>бюджета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374" w:rsidRPr="00235374" w:rsidRDefault="00235374" w:rsidP="00235374">
            <w:pPr>
              <w:jc w:val="center"/>
              <w:rPr>
                <w:b/>
                <w:sz w:val="16"/>
                <w:szCs w:val="16"/>
              </w:rPr>
            </w:pPr>
            <w:r w:rsidRPr="00235374">
              <w:rPr>
                <w:b/>
                <w:sz w:val="16"/>
                <w:szCs w:val="16"/>
              </w:rPr>
              <w:t>Сумма</w:t>
            </w:r>
          </w:p>
        </w:tc>
      </w:tr>
      <w:tr w:rsidR="00235374" w:rsidRPr="00235374" w:rsidTr="00BE5390">
        <w:trPr>
          <w:trHeight w:val="20"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74" w:rsidRPr="00235374" w:rsidRDefault="00235374" w:rsidP="00235374">
            <w:pPr>
              <w:jc w:val="center"/>
              <w:rPr>
                <w:sz w:val="16"/>
                <w:szCs w:val="16"/>
              </w:rPr>
            </w:pPr>
            <w:r w:rsidRPr="00235374">
              <w:rPr>
                <w:sz w:val="16"/>
                <w:szCs w:val="16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374" w:rsidRPr="00235374" w:rsidRDefault="00235374" w:rsidP="00235374">
            <w:pPr>
              <w:jc w:val="center"/>
              <w:rPr>
                <w:sz w:val="16"/>
                <w:szCs w:val="16"/>
              </w:rPr>
            </w:pPr>
            <w:r w:rsidRPr="00235374">
              <w:rPr>
                <w:sz w:val="16"/>
                <w:szCs w:val="16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374" w:rsidRPr="00235374" w:rsidRDefault="00235374" w:rsidP="00235374">
            <w:pPr>
              <w:jc w:val="center"/>
              <w:rPr>
                <w:sz w:val="16"/>
                <w:szCs w:val="16"/>
              </w:rPr>
            </w:pPr>
            <w:r w:rsidRPr="00235374">
              <w:rPr>
                <w:sz w:val="16"/>
                <w:szCs w:val="16"/>
              </w:rPr>
              <w:t>3</w:t>
            </w:r>
          </w:p>
        </w:tc>
      </w:tr>
      <w:tr w:rsidR="00235374" w:rsidRPr="00235374" w:rsidTr="00BE5390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74" w:rsidRPr="00235374" w:rsidRDefault="00235374" w:rsidP="00235374">
            <w:pPr>
              <w:jc w:val="center"/>
              <w:rPr>
                <w:b/>
                <w:sz w:val="16"/>
                <w:szCs w:val="16"/>
              </w:rPr>
            </w:pPr>
            <w:r w:rsidRPr="00235374">
              <w:rPr>
                <w:b/>
                <w:sz w:val="16"/>
                <w:szCs w:val="16"/>
              </w:rPr>
              <w:t>200 00000 00 0000 000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374" w:rsidRPr="00235374" w:rsidRDefault="00235374" w:rsidP="00235374">
            <w:pPr>
              <w:jc w:val="both"/>
              <w:rPr>
                <w:b/>
                <w:sz w:val="16"/>
                <w:szCs w:val="16"/>
              </w:rPr>
            </w:pPr>
            <w:r w:rsidRPr="00235374">
              <w:rPr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374" w:rsidRPr="00235374" w:rsidRDefault="00235374" w:rsidP="00235374">
            <w:pPr>
              <w:jc w:val="right"/>
              <w:rPr>
                <w:b/>
                <w:sz w:val="16"/>
                <w:szCs w:val="16"/>
              </w:rPr>
            </w:pPr>
            <w:r w:rsidRPr="00235374">
              <w:rPr>
                <w:b/>
                <w:sz w:val="16"/>
                <w:szCs w:val="16"/>
              </w:rPr>
              <w:t>13393,0</w:t>
            </w:r>
          </w:p>
        </w:tc>
      </w:tr>
      <w:tr w:rsidR="00235374" w:rsidRPr="00235374" w:rsidTr="00BE5390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74" w:rsidRPr="00235374" w:rsidRDefault="00235374" w:rsidP="00235374">
            <w:pPr>
              <w:jc w:val="center"/>
              <w:rPr>
                <w:sz w:val="16"/>
                <w:szCs w:val="16"/>
              </w:rPr>
            </w:pPr>
            <w:r w:rsidRPr="00235374">
              <w:rPr>
                <w:sz w:val="16"/>
                <w:szCs w:val="16"/>
              </w:rPr>
              <w:t>202 00000 00 0000 000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374" w:rsidRPr="00235374" w:rsidRDefault="00235374" w:rsidP="00235374">
            <w:pPr>
              <w:jc w:val="both"/>
              <w:rPr>
                <w:sz w:val="16"/>
                <w:szCs w:val="16"/>
              </w:rPr>
            </w:pPr>
            <w:r w:rsidRPr="00235374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374" w:rsidRPr="00235374" w:rsidRDefault="00235374" w:rsidP="00235374">
            <w:pPr>
              <w:jc w:val="right"/>
              <w:rPr>
                <w:sz w:val="16"/>
                <w:szCs w:val="16"/>
              </w:rPr>
            </w:pPr>
            <w:r w:rsidRPr="00235374">
              <w:rPr>
                <w:sz w:val="16"/>
                <w:szCs w:val="16"/>
              </w:rPr>
              <w:t>13393,0</w:t>
            </w:r>
          </w:p>
        </w:tc>
      </w:tr>
      <w:tr w:rsidR="00235374" w:rsidRPr="00235374" w:rsidTr="00BE5390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74" w:rsidRPr="00235374" w:rsidRDefault="00235374" w:rsidP="00235374">
            <w:pPr>
              <w:jc w:val="center"/>
              <w:rPr>
                <w:b/>
                <w:sz w:val="16"/>
                <w:szCs w:val="16"/>
              </w:rPr>
            </w:pPr>
            <w:r w:rsidRPr="00235374">
              <w:rPr>
                <w:b/>
                <w:sz w:val="16"/>
                <w:szCs w:val="16"/>
              </w:rPr>
              <w:t>2 02 10000 00 0000 150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374" w:rsidRPr="00235374" w:rsidRDefault="00235374" w:rsidP="00235374">
            <w:pPr>
              <w:widowControl w:val="0"/>
              <w:autoSpaceDE w:val="0"/>
              <w:autoSpaceDN w:val="0"/>
              <w:jc w:val="both"/>
              <w:rPr>
                <w:b/>
                <w:sz w:val="16"/>
                <w:szCs w:val="16"/>
              </w:rPr>
            </w:pPr>
            <w:r w:rsidRPr="00235374">
              <w:rPr>
                <w:b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374" w:rsidRPr="00235374" w:rsidRDefault="00235374" w:rsidP="00235374">
            <w:pPr>
              <w:jc w:val="right"/>
              <w:rPr>
                <w:b/>
                <w:sz w:val="16"/>
                <w:szCs w:val="16"/>
              </w:rPr>
            </w:pPr>
            <w:r w:rsidRPr="00235374">
              <w:rPr>
                <w:b/>
                <w:sz w:val="16"/>
                <w:szCs w:val="16"/>
              </w:rPr>
              <w:t>5134,2</w:t>
            </w:r>
          </w:p>
        </w:tc>
      </w:tr>
      <w:tr w:rsidR="00235374" w:rsidRPr="00235374" w:rsidTr="00BE5390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74" w:rsidRPr="00235374" w:rsidRDefault="00235374" w:rsidP="00235374">
            <w:pPr>
              <w:jc w:val="center"/>
              <w:rPr>
                <w:sz w:val="16"/>
                <w:szCs w:val="16"/>
              </w:rPr>
            </w:pPr>
            <w:r w:rsidRPr="00235374">
              <w:rPr>
                <w:sz w:val="16"/>
                <w:szCs w:val="16"/>
              </w:rPr>
              <w:t>2 02 16001 00 0000 150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374" w:rsidRPr="00235374" w:rsidRDefault="00235374" w:rsidP="00235374">
            <w:pPr>
              <w:jc w:val="both"/>
              <w:rPr>
                <w:sz w:val="16"/>
                <w:szCs w:val="16"/>
              </w:rPr>
            </w:pPr>
            <w:r w:rsidRPr="00235374">
              <w:rPr>
                <w:sz w:val="16"/>
                <w:szCs w:val="16"/>
              </w:rPr>
              <w:t xml:space="preserve">Дотации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374" w:rsidRPr="00235374" w:rsidRDefault="00235374" w:rsidP="00235374">
            <w:pPr>
              <w:jc w:val="right"/>
              <w:rPr>
                <w:sz w:val="16"/>
                <w:szCs w:val="16"/>
              </w:rPr>
            </w:pPr>
            <w:r w:rsidRPr="00235374">
              <w:rPr>
                <w:sz w:val="16"/>
                <w:szCs w:val="16"/>
              </w:rPr>
              <w:t>5134,2</w:t>
            </w:r>
          </w:p>
        </w:tc>
      </w:tr>
      <w:tr w:rsidR="00235374" w:rsidRPr="00235374" w:rsidTr="00BE5390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74" w:rsidRPr="00235374" w:rsidRDefault="00235374" w:rsidP="00235374">
            <w:pPr>
              <w:jc w:val="center"/>
              <w:rPr>
                <w:sz w:val="16"/>
                <w:szCs w:val="16"/>
              </w:rPr>
            </w:pPr>
            <w:r w:rsidRPr="00235374">
              <w:rPr>
                <w:sz w:val="16"/>
                <w:szCs w:val="16"/>
              </w:rPr>
              <w:t>2 02 16001 10 0000 150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374" w:rsidRPr="00235374" w:rsidRDefault="00235374" w:rsidP="00235374">
            <w:pPr>
              <w:jc w:val="both"/>
              <w:rPr>
                <w:sz w:val="16"/>
                <w:szCs w:val="16"/>
              </w:rPr>
            </w:pPr>
            <w:r w:rsidRPr="00235374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374" w:rsidRPr="00235374" w:rsidRDefault="00235374" w:rsidP="00235374">
            <w:pPr>
              <w:jc w:val="right"/>
              <w:rPr>
                <w:sz w:val="16"/>
                <w:szCs w:val="16"/>
              </w:rPr>
            </w:pPr>
            <w:r w:rsidRPr="00235374">
              <w:rPr>
                <w:sz w:val="16"/>
                <w:szCs w:val="16"/>
              </w:rPr>
              <w:t>5134,2</w:t>
            </w:r>
          </w:p>
        </w:tc>
      </w:tr>
      <w:tr w:rsidR="00235374" w:rsidRPr="00235374" w:rsidTr="00BE5390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74" w:rsidRPr="00235374" w:rsidRDefault="00235374" w:rsidP="0023537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235374">
              <w:rPr>
                <w:b/>
                <w:sz w:val="16"/>
                <w:szCs w:val="16"/>
                <w:lang w:val="en-US"/>
              </w:rPr>
              <w:t>2 02 20000 00 0000 150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374" w:rsidRPr="00235374" w:rsidRDefault="00235374" w:rsidP="00235374">
            <w:pPr>
              <w:jc w:val="both"/>
              <w:rPr>
                <w:b/>
                <w:sz w:val="16"/>
                <w:szCs w:val="16"/>
              </w:rPr>
            </w:pPr>
            <w:r w:rsidRPr="00235374">
              <w:rPr>
                <w:b/>
                <w:sz w:val="16"/>
                <w:szCs w:val="16"/>
              </w:rPr>
              <w:t>Субсидии бюджетам бюджетной системы Российской Федерации(межбюджетные субсидии)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374" w:rsidRPr="00235374" w:rsidRDefault="00235374" w:rsidP="00235374">
            <w:pPr>
              <w:jc w:val="right"/>
              <w:rPr>
                <w:b/>
                <w:sz w:val="16"/>
                <w:szCs w:val="16"/>
              </w:rPr>
            </w:pPr>
            <w:r w:rsidRPr="00235374">
              <w:rPr>
                <w:b/>
                <w:sz w:val="16"/>
                <w:szCs w:val="16"/>
              </w:rPr>
              <w:t>8191,8</w:t>
            </w:r>
          </w:p>
        </w:tc>
      </w:tr>
      <w:tr w:rsidR="00235374" w:rsidRPr="00235374" w:rsidTr="00BE5390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74" w:rsidRPr="00235374" w:rsidRDefault="00235374" w:rsidP="00235374">
            <w:pPr>
              <w:jc w:val="center"/>
              <w:rPr>
                <w:sz w:val="16"/>
                <w:szCs w:val="16"/>
              </w:rPr>
            </w:pPr>
            <w:r w:rsidRPr="00235374">
              <w:rPr>
                <w:sz w:val="16"/>
                <w:szCs w:val="16"/>
                <w:lang w:val="en-US"/>
              </w:rPr>
              <w:t>2 02 29999 00 0000 150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374" w:rsidRPr="00235374" w:rsidRDefault="00235374" w:rsidP="00235374">
            <w:pPr>
              <w:jc w:val="both"/>
              <w:rPr>
                <w:sz w:val="16"/>
                <w:szCs w:val="16"/>
              </w:rPr>
            </w:pPr>
            <w:r w:rsidRPr="00235374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374" w:rsidRPr="00235374" w:rsidRDefault="00235374" w:rsidP="00235374">
            <w:pPr>
              <w:jc w:val="right"/>
              <w:rPr>
                <w:sz w:val="16"/>
                <w:szCs w:val="16"/>
              </w:rPr>
            </w:pPr>
            <w:r w:rsidRPr="00235374">
              <w:rPr>
                <w:sz w:val="16"/>
                <w:szCs w:val="16"/>
              </w:rPr>
              <w:t>8191,8</w:t>
            </w:r>
          </w:p>
        </w:tc>
      </w:tr>
      <w:tr w:rsidR="00235374" w:rsidRPr="00235374" w:rsidTr="00BE5390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74" w:rsidRPr="00235374" w:rsidRDefault="00235374" w:rsidP="00235374">
            <w:pPr>
              <w:jc w:val="center"/>
              <w:rPr>
                <w:sz w:val="16"/>
                <w:szCs w:val="16"/>
                <w:lang w:val="en-US"/>
              </w:rPr>
            </w:pPr>
            <w:r w:rsidRPr="00235374">
              <w:rPr>
                <w:sz w:val="16"/>
                <w:szCs w:val="16"/>
                <w:lang w:val="en-US"/>
              </w:rPr>
              <w:t>2 02 29999 10 0000 150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374" w:rsidRPr="00235374" w:rsidRDefault="00235374" w:rsidP="00235374">
            <w:pPr>
              <w:jc w:val="both"/>
              <w:rPr>
                <w:sz w:val="16"/>
                <w:szCs w:val="16"/>
              </w:rPr>
            </w:pPr>
            <w:r w:rsidRPr="00235374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374" w:rsidRPr="00235374" w:rsidRDefault="00235374" w:rsidP="00235374">
            <w:pPr>
              <w:jc w:val="right"/>
              <w:rPr>
                <w:sz w:val="16"/>
                <w:szCs w:val="16"/>
              </w:rPr>
            </w:pPr>
            <w:r w:rsidRPr="00235374">
              <w:rPr>
                <w:sz w:val="16"/>
                <w:szCs w:val="16"/>
              </w:rPr>
              <w:t>8191,8</w:t>
            </w:r>
          </w:p>
        </w:tc>
      </w:tr>
      <w:tr w:rsidR="00235374" w:rsidRPr="00235374" w:rsidTr="00BE5390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74" w:rsidRPr="00235374" w:rsidRDefault="00235374" w:rsidP="00235374">
            <w:pPr>
              <w:jc w:val="center"/>
              <w:rPr>
                <w:b/>
                <w:sz w:val="16"/>
                <w:szCs w:val="16"/>
              </w:rPr>
            </w:pPr>
            <w:r w:rsidRPr="00235374">
              <w:rPr>
                <w:b/>
                <w:sz w:val="16"/>
                <w:szCs w:val="16"/>
              </w:rPr>
              <w:t>2 02 30000 00 0000 150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374" w:rsidRPr="00235374" w:rsidRDefault="00235374" w:rsidP="00235374">
            <w:pPr>
              <w:widowControl w:val="0"/>
              <w:autoSpaceDE w:val="0"/>
              <w:autoSpaceDN w:val="0"/>
              <w:jc w:val="both"/>
              <w:rPr>
                <w:b/>
                <w:sz w:val="16"/>
                <w:szCs w:val="16"/>
              </w:rPr>
            </w:pPr>
            <w:r w:rsidRPr="00235374">
              <w:rPr>
                <w:b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374" w:rsidRPr="00235374" w:rsidRDefault="00235374" w:rsidP="00235374">
            <w:pPr>
              <w:jc w:val="right"/>
              <w:rPr>
                <w:b/>
                <w:sz w:val="16"/>
                <w:szCs w:val="16"/>
              </w:rPr>
            </w:pPr>
            <w:r w:rsidRPr="00235374">
              <w:rPr>
                <w:b/>
                <w:sz w:val="16"/>
                <w:szCs w:val="16"/>
              </w:rPr>
              <w:t>67,0</w:t>
            </w:r>
          </w:p>
        </w:tc>
      </w:tr>
      <w:tr w:rsidR="00235374" w:rsidRPr="00235374" w:rsidTr="00BE5390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74" w:rsidRPr="00235374" w:rsidRDefault="00235374" w:rsidP="00235374">
            <w:pPr>
              <w:jc w:val="center"/>
              <w:rPr>
                <w:sz w:val="16"/>
                <w:szCs w:val="16"/>
              </w:rPr>
            </w:pPr>
            <w:r w:rsidRPr="00235374">
              <w:rPr>
                <w:sz w:val="16"/>
                <w:szCs w:val="16"/>
              </w:rPr>
              <w:t>202 35118 00 0000 150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374" w:rsidRPr="00235374" w:rsidRDefault="00235374" w:rsidP="00235374">
            <w:pPr>
              <w:jc w:val="both"/>
              <w:rPr>
                <w:sz w:val="16"/>
                <w:szCs w:val="16"/>
              </w:rPr>
            </w:pPr>
            <w:r w:rsidRPr="00235374">
              <w:rPr>
                <w:sz w:val="16"/>
                <w:szCs w:val="16"/>
              </w:rPr>
              <w:t xml:space="preserve">Субвенции бюджетам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374" w:rsidRPr="00235374" w:rsidRDefault="00235374" w:rsidP="00235374">
            <w:pPr>
              <w:jc w:val="right"/>
              <w:rPr>
                <w:sz w:val="16"/>
                <w:szCs w:val="16"/>
              </w:rPr>
            </w:pPr>
            <w:r w:rsidRPr="00235374">
              <w:rPr>
                <w:sz w:val="16"/>
                <w:szCs w:val="16"/>
              </w:rPr>
              <w:t>67,0</w:t>
            </w:r>
          </w:p>
        </w:tc>
      </w:tr>
      <w:tr w:rsidR="00235374" w:rsidRPr="00235374" w:rsidTr="00BE5390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74" w:rsidRPr="00235374" w:rsidRDefault="00235374" w:rsidP="00235374">
            <w:pPr>
              <w:jc w:val="center"/>
              <w:rPr>
                <w:sz w:val="16"/>
                <w:szCs w:val="16"/>
              </w:rPr>
            </w:pPr>
            <w:r w:rsidRPr="00235374">
              <w:rPr>
                <w:sz w:val="16"/>
                <w:szCs w:val="16"/>
              </w:rPr>
              <w:t>202 35118 10 0000 150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374" w:rsidRPr="00235374" w:rsidRDefault="00235374" w:rsidP="00235374">
            <w:pPr>
              <w:jc w:val="both"/>
              <w:rPr>
                <w:sz w:val="16"/>
                <w:szCs w:val="16"/>
              </w:rPr>
            </w:pPr>
            <w:r w:rsidRPr="00235374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374" w:rsidRPr="00235374" w:rsidRDefault="00235374" w:rsidP="00235374">
            <w:pPr>
              <w:jc w:val="right"/>
              <w:rPr>
                <w:sz w:val="16"/>
                <w:szCs w:val="16"/>
              </w:rPr>
            </w:pPr>
            <w:r w:rsidRPr="00235374">
              <w:rPr>
                <w:sz w:val="16"/>
                <w:szCs w:val="16"/>
              </w:rPr>
              <w:t>67,0</w:t>
            </w:r>
          </w:p>
        </w:tc>
      </w:tr>
    </w:tbl>
    <w:p w:rsidR="00235374" w:rsidRDefault="00235374" w:rsidP="00235374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</w:t>
      </w:r>
    </w:p>
    <w:p w:rsidR="00235374" w:rsidRPr="00235374" w:rsidRDefault="00235374" w:rsidP="00235374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</w:t>
      </w:r>
      <w:r w:rsidRPr="00235374">
        <w:rPr>
          <w:sz w:val="28"/>
          <w:szCs w:val="20"/>
        </w:rPr>
        <w:t>6)  приложение 8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2022 год» изложить в новой редакции:</w:t>
      </w:r>
    </w:p>
    <w:p w:rsidR="00F7786C" w:rsidRPr="00235374" w:rsidRDefault="00235374" w:rsidP="00F7786C">
      <w:pPr>
        <w:jc w:val="right"/>
        <w:rPr>
          <w:sz w:val="20"/>
          <w:szCs w:val="20"/>
        </w:rPr>
      </w:pPr>
      <w:r w:rsidRPr="00235374">
        <w:rPr>
          <w:sz w:val="28"/>
          <w:szCs w:val="20"/>
        </w:rPr>
        <w:t xml:space="preserve">                                                                                              </w:t>
      </w:r>
      <w:r w:rsidR="00F7786C">
        <w:rPr>
          <w:sz w:val="28"/>
          <w:szCs w:val="20"/>
        </w:rPr>
        <w:t xml:space="preserve">                           </w:t>
      </w:r>
      <w:r w:rsidR="00F7786C" w:rsidRPr="00235374">
        <w:rPr>
          <w:sz w:val="28"/>
          <w:szCs w:val="20"/>
        </w:rPr>
        <w:t>(тыс. рублей)</w:t>
      </w:r>
    </w:p>
    <w:p w:rsidR="00235374" w:rsidRPr="00235374" w:rsidRDefault="00235374" w:rsidP="00F7786C">
      <w:pPr>
        <w:rPr>
          <w:sz w:val="28"/>
          <w:szCs w:val="20"/>
        </w:rPr>
      </w:pPr>
    </w:p>
    <w:tbl>
      <w:tblPr>
        <w:tblW w:w="1045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93"/>
        <w:gridCol w:w="567"/>
        <w:gridCol w:w="1134"/>
        <w:gridCol w:w="425"/>
        <w:gridCol w:w="1559"/>
        <w:gridCol w:w="80"/>
      </w:tblGrid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5 186 995,00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609 500,00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609 500,00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609 500,00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609 500,00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609 500,00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609 500,00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4 547 895,00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lastRenderedPageBreak/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4 547 895,00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4 547 895,00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4 547 895,00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3 406 800,00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3 406 800,00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973 128,00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973 128,00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167 967,00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167 967,00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20 900,00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20 900,00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Обеспечение деятельности КС органа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20 900,00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20 900,00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20 900,00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20 900,00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Резервные фонды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Расходы за счет средств резервного фонда Администрации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Резервные средства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Изготовление и приобретение печатной продукции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НАЦИОНАЛЬНАЯ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44 072,18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44 072,18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22 927,82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22 927,82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10 067 640,00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Водное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15 321,00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15 321,00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Осуществление отдельных полномочий в области водных отношений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15 321,00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15 321,00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15 321,00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10 016 319,00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10 016 319,00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Комплекс процессных мероприятий "Повышение безопасности дорожного движения"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10 016 319,00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Содержание автомобильных дорог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923 519,00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923 519,00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923 519,00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Капитальный и текущий ремонт автомобильных дорог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891 800,00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891 800,00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891 800,00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Организация общественной поддержки мероприятий по повышению безопасности </w:t>
            </w:r>
            <w:r w:rsidRPr="00235374">
              <w:rPr>
                <w:color w:val="000000"/>
                <w:sz w:val="16"/>
                <w:szCs w:val="16"/>
              </w:rPr>
              <w:lastRenderedPageBreak/>
              <w:t>дорожного движения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lastRenderedPageBreak/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8 200 000,00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8 200 000,00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8 200 000,00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Инвентаризация сооружений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1 541 512,00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344 800,00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344 800,00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344 800,00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Расходы в области коммунального хозяйства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344 800,00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344 800,00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344 800,00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1 196 712,00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1 196 712,00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1 196 712,00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Расходы на уличное освещение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913 019,00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912 923,00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912 923,00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221 937,00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221 865,00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221 865,00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Мероприятия по благоустройству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61 756,00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61 756,00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61 756,00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ОБРАЗОВАНИЕ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3 850,00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3 850,00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3 850,00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3 850,00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3 850,00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3 850,00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3 850,00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237 664,00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Пенсионное обеспечение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235 364,00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lastRenderedPageBreak/>
              <w:t xml:space="preserve">          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235 364,00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Пенсионное обеспечение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235 364,00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Пенсии за выслугу лет лицам, замещающим муниципальные должности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235 364,00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235 364,00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235 364,00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Социальное обеспечение населения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2 300,00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2 300,00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Расходы за счет средств резервного фонда Администрации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2 300,00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2 300,00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2 300,00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693" w:type="dxa"/>
            <w:tcBorders>
              <w:top w:val="nil"/>
              <w:left w:val="nil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235374" w:rsidRDefault="00235374" w:rsidP="00235374">
      <w:pPr>
        <w:ind w:firstLine="851"/>
        <w:jc w:val="both"/>
        <w:rPr>
          <w:sz w:val="28"/>
          <w:szCs w:val="20"/>
        </w:rPr>
      </w:pPr>
      <w:r w:rsidRPr="00235374">
        <w:rPr>
          <w:sz w:val="28"/>
          <w:szCs w:val="28"/>
        </w:rPr>
        <w:t>7)  приложение 10 «</w:t>
      </w:r>
      <w:r w:rsidRPr="00235374">
        <w:rPr>
          <w:sz w:val="28"/>
          <w:szCs w:val="20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2022 год»  изложить в новой редакции:</w:t>
      </w:r>
    </w:p>
    <w:p w:rsidR="00F7786C" w:rsidRDefault="00F7786C" w:rsidP="00235374">
      <w:pPr>
        <w:ind w:firstLine="851"/>
        <w:jc w:val="both"/>
        <w:rPr>
          <w:sz w:val="28"/>
          <w:szCs w:val="20"/>
        </w:rPr>
      </w:pPr>
    </w:p>
    <w:p w:rsidR="00F7786C" w:rsidRPr="00235374" w:rsidRDefault="00F7786C" w:rsidP="00F7786C">
      <w:pPr>
        <w:jc w:val="right"/>
        <w:rPr>
          <w:sz w:val="20"/>
          <w:szCs w:val="20"/>
        </w:rPr>
      </w:pPr>
      <w:r w:rsidRPr="00235374">
        <w:rPr>
          <w:sz w:val="28"/>
          <w:szCs w:val="20"/>
        </w:rPr>
        <w:t>(тыс. рублей)</w:t>
      </w:r>
    </w:p>
    <w:p w:rsidR="00F7786C" w:rsidRPr="00235374" w:rsidRDefault="00F7786C" w:rsidP="00235374">
      <w:pPr>
        <w:ind w:firstLine="851"/>
        <w:jc w:val="both"/>
        <w:rPr>
          <w:sz w:val="28"/>
          <w:szCs w:val="20"/>
        </w:rPr>
      </w:pPr>
    </w:p>
    <w:tbl>
      <w:tblPr>
        <w:tblW w:w="1045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34"/>
        <w:gridCol w:w="1134"/>
        <w:gridCol w:w="851"/>
        <w:gridCol w:w="1559"/>
        <w:gridCol w:w="80"/>
      </w:tblGrid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5374" w:rsidRPr="00235374" w:rsidRDefault="00235374" w:rsidP="00F7786C">
            <w:pPr>
              <w:ind w:firstLine="851"/>
              <w:jc w:val="right"/>
              <w:rPr>
                <w:sz w:val="28"/>
                <w:szCs w:val="20"/>
              </w:rPr>
            </w:pPr>
          </w:p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1 196 712,00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1 196 712,00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Расходы на уличное освещение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913 019,00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912 923,00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912 923,00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221 937,00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221 865,00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221 865,00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Мероприятия по благоустройству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61 756,00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61 756,00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61 756,00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10 016 319,00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Комплекс процессных мероприятий "Повышение безопасности дорожного движения"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10 016 319,00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Содержание автомобильных дорог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923 519,00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923 519,00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923 519,00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Капитальный и текущий ремонт автомобильных дорог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891 800,00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891 800,00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891 800,00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8 200 000,00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8 200 000,00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8 200 000,00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Комплекс процессных мероприятий "Активизация профилактической и информационно-</w:t>
            </w:r>
            <w:r w:rsidRPr="00235374">
              <w:rPr>
                <w:color w:val="000000"/>
                <w:sz w:val="16"/>
                <w:szCs w:val="16"/>
              </w:rPr>
              <w:lastRenderedPageBreak/>
              <w:t>пропагандистской работы"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lastRenderedPageBreak/>
              <w:t>0440100000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Изготовление и приобретение печатной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344 800,00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344 800,00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Расходы в области коммунального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344 800,00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344 800,00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344 800,00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Обеспечение деятельности  Администрации 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5 161 245,00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Глава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609 500,00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609 500,00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609 500,00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609 500,00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Обеспечение деятельности органов исполнительной власти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4 551 745,00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4 551 745,00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3 406 800,00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3 406 800,00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976 978,00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976 978,00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167 967,00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167 967,00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20 900,00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Обеспечение деятельности КС органа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20 900,00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20 900,00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20 900,00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20 900,00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Доплаты к пенсиям муниципальных служащих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235 364,00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Пенсионное обеспечение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235 364,00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Пенсии за выслугу лет лицам, замещающим муниципальные должности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235 364,00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235 364,00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235 364,00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Резервный фонд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Расходы за счет средств резервного фонда Администрации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2 300,00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2 300,00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Резервные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117 321,00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Инвентаризация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44 072,18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44 072,18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22 927,82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22 927,82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Осуществление отдельных полномочий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15 321,00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15 321,00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15 321,00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683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235374" w:rsidRPr="00235374" w:rsidRDefault="00235374" w:rsidP="00235374">
      <w:pPr>
        <w:jc w:val="both"/>
        <w:rPr>
          <w:sz w:val="28"/>
          <w:szCs w:val="28"/>
        </w:rPr>
      </w:pPr>
      <w:r w:rsidRPr="00235374">
        <w:rPr>
          <w:sz w:val="28"/>
          <w:szCs w:val="28"/>
        </w:rPr>
        <w:lastRenderedPageBreak/>
        <w:t xml:space="preserve">          8)  приложение 12 «Ведомственная структура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(группам, подгруппам) видов расходов классификации расходов бюджетов) на 2022 год» изложить в новой редакции:</w:t>
      </w:r>
    </w:p>
    <w:p w:rsidR="00F7786C" w:rsidRPr="00235374" w:rsidRDefault="00F7786C" w:rsidP="00F7786C">
      <w:pPr>
        <w:jc w:val="right"/>
        <w:rPr>
          <w:sz w:val="20"/>
          <w:szCs w:val="20"/>
        </w:rPr>
      </w:pPr>
      <w:r w:rsidRPr="00235374">
        <w:rPr>
          <w:sz w:val="28"/>
          <w:szCs w:val="20"/>
        </w:rPr>
        <w:t>(тыс. рублей)</w:t>
      </w:r>
    </w:p>
    <w:p w:rsidR="00235374" w:rsidRPr="00235374" w:rsidRDefault="00235374" w:rsidP="00235374">
      <w:pPr>
        <w:jc w:val="right"/>
        <w:rPr>
          <w:sz w:val="28"/>
          <w:szCs w:val="28"/>
        </w:rPr>
      </w:pPr>
      <w:r w:rsidRPr="00235374">
        <w:rPr>
          <w:sz w:val="28"/>
          <w:szCs w:val="28"/>
        </w:rPr>
        <w:t xml:space="preserve">   </w:t>
      </w:r>
    </w:p>
    <w:tbl>
      <w:tblPr>
        <w:tblW w:w="1099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12"/>
        <w:gridCol w:w="709"/>
        <w:gridCol w:w="567"/>
        <w:gridCol w:w="1134"/>
        <w:gridCol w:w="567"/>
        <w:gridCol w:w="1417"/>
        <w:gridCol w:w="785"/>
      </w:tblGrid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sz w:val="28"/>
                <w:szCs w:val="28"/>
              </w:rPr>
              <w:t xml:space="preserve">        </w:t>
            </w:r>
            <w:r w:rsidRPr="00235374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68"/>
        </w:trPr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Администрация Никольского сельского поселения Сычевского района Смоленской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17 104 661,00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5 186 995,00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609 500,00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609 500,00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609 500,00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609 500,00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609 500,00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609 500,00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4 547 895,00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4 547 895,00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4 547 895,00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4 547 895,00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3 406 800,00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3 406 800,00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973 128,00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973 128,00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167 967,00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167 967,00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20 900,00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20 900,00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Обеспечение деятельности КС органа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20 900,00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20 900,00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20 900,00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20 900,00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Расходы за счет средств резервного фонда Администрации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Резервные средства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Изготовление и приобретение печатной продукции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lastRenderedPageBreak/>
              <w:t>Непрограммные расходы органов исполнительной власти Смоленской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44 072,18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44 072,18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22 927,82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22 927,82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10 067 640,00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Водное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15 321,00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Непрограммные расходы органов исполнительной власти Смоленской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15 321,00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Осуществление отдельных полномочий в области водных отношений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15 321,00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15 321,00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15 321,00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10 016 319,00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10 016 319,00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Комплекс процессных мероприятий "Повышение безопасности дорожного движения"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10 016 319,00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Содержание автомобильных дорог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923 519,00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923 519,00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923 519,00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Капитальный и текущий ремонт автомобильных дорог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891 800,00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891 800,00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891 800,00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8 200 000,00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8 200 000,00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8 200 000,00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Непрограммные расходы органов исполнительной власти Смоленской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Инвентаризация сооружений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1 541 512,00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344 800,00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344 800,00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344 800,00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Расходы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344 800,00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</w:t>
            </w:r>
            <w:r w:rsidRPr="00235374"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344 800,00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344 800,00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1 196 712,00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1 196 712,00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1 196 712,00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Расходы на уличное освещение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913 019,00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912 923,00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912 923,00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221 937,00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221 865,00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221 865,00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Мероприятия по благоустройству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61 756,00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61 756,00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61 756,00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ОБРАЗОВАНИЕ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3 850,00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3 850,00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3 850,00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3 850,00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3 850,00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3 850,00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3 850,00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237 664,00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235 364,00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235 364,00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235 364,00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Пенсии за выслугу лет лицам, замещающим муниципальные должности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235 364,00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235 364,00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235 364,00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2 300,00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2 300,00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Расходы за счет средств резервного фонда Администрации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2 300,00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2 300,00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2 300,00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235374" w:rsidRPr="00235374" w:rsidRDefault="00235374" w:rsidP="00235374">
      <w:pPr>
        <w:jc w:val="both"/>
        <w:rPr>
          <w:sz w:val="28"/>
          <w:szCs w:val="28"/>
        </w:rPr>
      </w:pPr>
      <w:r w:rsidRPr="00235374">
        <w:rPr>
          <w:sz w:val="28"/>
          <w:szCs w:val="28"/>
        </w:rPr>
        <w:t xml:space="preserve">             9) приложение 14 «Распределение бюджетных ассигнований по муниципальным программам и непрограммным направлениям деятельности на 2022 год » изложить в новой редакции:</w:t>
      </w:r>
    </w:p>
    <w:p w:rsidR="00F7786C" w:rsidRPr="00235374" w:rsidRDefault="00F7786C" w:rsidP="00F7786C">
      <w:pPr>
        <w:jc w:val="right"/>
        <w:rPr>
          <w:sz w:val="20"/>
          <w:szCs w:val="20"/>
        </w:rPr>
      </w:pPr>
      <w:r w:rsidRPr="00235374">
        <w:rPr>
          <w:sz w:val="28"/>
          <w:szCs w:val="20"/>
        </w:rPr>
        <w:t>(тыс. рублей)</w:t>
      </w:r>
    </w:p>
    <w:tbl>
      <w:tblPr>
        <w:tblW w:w="110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42"/>
        <w:gridCol w:w="1134"/>
        <w:gridCol w:w="709"/>
        <w:gridCol w:w="567"/>
        <w:gridCol w:w="567"/>
        <w:gridCol w:w="1417"/>
        <w:gridCol w:w="785"/>
      </w:tblGrid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68"/>
        </w:trPr>
        <w:tc>
          <w:tcPr>
            <w:tcW w:w="5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1 196 712,00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1 196 712,00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Расходы на уличное освещение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913 019,00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913 019,00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913 019,00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913 019,00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912 923,00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912 923,00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221 937,00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221 937,00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221 937,00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221 937,00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221 865,00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221 865,00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Мероприятия по благоустройству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61 756,00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61 756,00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61 756,00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61 756,00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61 756,00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61 756,00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10 016 319,00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Комплекс процессных мероприятий "Повышение безопасности дорожного движения"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10 016 319,00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Содержание автомобильных дорог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923 519,00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923 519,00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923 519,00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923 519,00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923 519,00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923 519,00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Капитальный и текущий ремонт автомобильных дорог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891 800,00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891 800,00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891 800,00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891 800,00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891 800,00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891 800,00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8 200 000,00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8 200 000,00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8 200 000,00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8 200 000,00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8 200 000,00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8 200 000,00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Изготовление и приобретение печатной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lastRenderedPageBreak/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344 800,00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344 800,00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Расходы в области коммунального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344 800,00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344 800,00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344 800,00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344 800,00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344 800,00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344 800,00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Обеспечение деятельности  Администрации 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5 161 245,00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Глава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609 500,00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609 500,00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609 500,00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609 500,00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609 500,00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609 500,00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609 500,00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Обеспечение деятельности органов исполнительной власти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4 551 745,00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4 551 745,00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4 551 745,00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4 547 895,00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4 547 895,00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3 406 800,00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3 406 800,00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973 128,00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973 128,00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167 967,00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167 967,00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ОБРАЗОВАНИЕ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3 850,00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3 850,00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</w:t>
            </w:r>
            <w:r w:rsidRPr="00235374"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lastRenderedPageBreak/>
              <w:t>7520000140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3 850,00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3 850,00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20 900,00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Обеспечение деятельности КС органа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20 900,00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20 900,00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20 900,00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20 900,00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20 900,00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20 900,00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20 900,00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Доплаты к пенсиям муниципальных служащих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235 364,00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Пенсионное обеспечение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235 364,00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Пенсии за выслугу лет лицам, замещающим муниципальные должности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235 364,00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235 364,00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СОЦИАЛЬНАЯ ПОЛИТИКА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235 364,00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Пенсионное обеспечение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235 364,00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235 364,00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235 364,00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Резервный фонд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Расходы за счет средств резервного фонда Администрации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Резервные фонды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Резервные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СОЦИАЛЬНАЯ ПОЛИТИКА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2 300,00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Социальное обеспечение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2 300,00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2 300,00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2 300,00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117 321,00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Инвентаризация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НАЦИОНАЛЬНАЯ ОБОРОНА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67 000,00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44 072,18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44 072,18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22 927,82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22 927,82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Осуществление отдельных полномочий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15 321,00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15 321,00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15 321,00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Водное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15 321,00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15 321,00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235374">
              <w:rPr>
                <w:color w:val="000000"/>
                <w:sz w:val="16"/>
                <w:szCs w:val="16"/>
              </w:rPr>
              <w:t>15 321,00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35374" w:rsidRPr="00235374" w:rsidTr="00BE5390">
        <w:trPr>
          <w:trHeight w:val="20"/>
        </w:trPr>
        <w:tc>
          <w:tcPr>
            <w:tcW w:w="584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35374" w:rsidRPr="00235374" w:rsidRDefault="00235374" w:rsidP="002353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9D311B" w:rsidRPr="002B0E7E" w:rsidRDefault="00655990" w:rsidP="00235374">
      <w:pPr>
        <w:jc w:val="both"/>
        <w:rPr>
          <w:sz w:val="28"/>
          <w:szCs w:val="28"/>
        </w:rPr>
      </w:pPr>
      <w:r>
        <w:rPr>
          <w:sz w:val="28"/>
          <w:szCs w:val="20"/>
        </w:rPr>
        <w:lastRenderedPageBreak/>
        <w:t xml:space="preserve">  </w:t>
      </w:r>
      <w:r w:rsidR="000C7A78">
        <w:t xml:space="preserve">  </w:t>
      </w:r>
      <w:r w:rsidR="004F1385">
        <w:rPr>
          <w:sz w:val="28"/>
          <w:szCs w:val="28"/>
        </w:rPr>
        <w:t>2.</w:t>
      </w:r>
      <w:r w:rsidR="009D311B" w:rsidRPr="002B0E7E">
        <w:rPr>
          <w:sz w:val="28"/>
          <w:szCs w:val="28"/>
        </w:rPr>
        <w:t>Настоящее решение вступае</w:t>
      </w:r>
      <w:r w:rsidR="009D311B">
        <w:rPr>
          <w:sz w:val="28"/>
          <w:szCs w:val="28"/>
        </w:rPr>
        <w:t xml:space="preserve">т в силу после его официального </w:t>
      </w:r>
      <w:r w:rsidR="009D311B" w:rsidRPr="002B0E7E">
        <w:rPr>
          <w:sz w:val="28"/>
          <w:szCs w:val="28"/>
        </w:rPr>
        <w:t>опубликования в    газете «Сычевские  вести».</w:t>
      </w:r>
    </w:p>
    <w:p w:rsidR="00BD7F3C" w:rsidRPr="00946CF1" w:rsidRDefault="00BD7F3C" w:rsidP="00BD7F3C">
      <w:pPr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    3. Разместить данное решение на официальном сайте Никольского сельского поселения Сычевского района Смоленской области в информационно-телекоммуникационной сети «Интернет» </w:t>
      </w:r>
      <w:r w:rsidRPr="0021451B">
        <w:rPr>
          <w:sz w:val="28"/>
          <w:szCs w:val="28"/>
        </w:rPr>
        <w:t xml:space="preserve"> </w:t>
      </w:r>
      <w:r w:rsidRPr="001E43EA">
        <w:rPr>
          <w:sz w:val="28"/>
        </w:rPr>
        <w:t>https://</w:t>
      </w:r>
      <w:r w:rsidRPr="001E43EA">
        <w:rPr>
          <w:sz w:val="28"/>
          <w:lang w:val="en-US"/>
        </w:rPr>
        <w:t>nikol</w:t>
      </w:r>
      <w:r>
        <w:rPr>
          <w:sz w:val="28"/>
        </w:rPr>
        <w:t>-sp.admin-smolensk.ru</w:t>
      </w:r>
      <w:r w:rsidRPr="00946CF1">
        <w:rPr>
          <w:sz w:val="28"/>
        </w:rPr>
        <w:t>.</w:t>
      </w:r>
    </w:p>
    <w:p w:rsidR="00BD7F3C" w:rsidRPr="000C460F" w:rsidRDefault="00BD7F3C" w:rsidP="00BD7F3C">
      <w:pPr>
        <w:pStyle w:val="a5"/>
        <w:jc w:val="both"/>
        <w:rPr>
          <w:szCs w:val="28"/>
        </w:rPr>
      </w:pPr>
    </w:p>
    <w:p w:rsidR="000C7A78" w:rsidRDefault="000C7A78" w:rsidP="009D311B">
      <w:pPr>
        <w:jc w:val="both"/>
        <w:rPr>
          <w:b/>
          <w:sz w:val="28"/>
          <w:szCs w:val="28"/>
        </w:rPr>
      </w:pPr>
    </w:p>
    <w:p w:rsidR="009D311B" w:rsidRPr="00AE4E55" w:rsidRDefault="009D311B" w:rsidP="009D311B">
      <w:pPr>
        <w:jc w:val="both"/>
        <w:rPr>
          <w:sz w:val="28"/>
        </w:rPr>
      </w:pPr>
      <w:r>
        <w:rPr>
          <w:b/>
          <w:sz w:val="28"/>
        </w:rPr>
        <w:t xml:space="preserve"> </w:t>
      </w:r>
      <w:r w:rsidRPr="00AE4E55">
        <w:rPr>
          <w:sz w:val="28"/>
        </w:rPr>
        <w:t xml:space="preserve">Глава муниципального образования                                              </w:t>
      </w:r>
    </w:p>
    <w:p w:rsidR="009D311B" w:rsidRPr="00AE4E55" w:rsidRDefault="009D311B" w:rsidP="009D311B">
      <w:pPr>
        <w:jc w:val="both"/>
        <w:rPr>
          <w:sz w:val="28"/>
        </w:rPr>
      </w:pPr>
      <w:r w:rsidRPr="00AE4E55">
        <w:rPr>
          <w:sz w:val="28"/>
        </w:rPr>
        <w:t xml:space="preserve"> Никольского сельского поселения                                                                                                                    </w:t>
      </w:r>
    </w:p>
    <w:p w:rsidR="009D311B" w:rsidRPr="00AE4E55" w:rsidRDefault="009D311B" w:rsidP="009D311B">
      <w:pPr>
        <w:jc w:val="both"/>
        <w:rPr>
          <w:sz w:val="28"/>
        </w:rPr>
      </w:pPr>
      <w:r w:rsidRPr="00AE4E55">
        <w:rPr>
          <w:sz w:val="28"/>
        </w:rPr>
        <w:t xml:space="preserve"> Сычевского района  Смоленской области                               В.В.Суворов</w:t>
      </w:r>
    </w:p>
    <w:p w:rsidR="007A6329" w:rsidRPr="009D311B" w:rsidRDefault="007A6329" w:rsidP="009D311B"/>
    <w:sectPr w:rsidR="007A6329" w:rsidRPr="009D311B" w:rsidSect="001D7AA1">
      <w:headerReference w:type="defaul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51D" w:rsidRDefault="009D151D" w:rsidP="00A451C5">
      <w:r>
        <w:separator/>
      </w:r>
    </w:p>
  </w:endnote>
  <w:endnote w:type="continuationSeparator" w:id="0">
    <w:p w:rsidR="009D151D" w:rsidRDefault="009D151D" w:rsidP="00A4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51D" w:rsidRDefault="009D151D" w:rsidP="00A451C5">
      <w:r>
        <w:separator/>
      </w:r>
    </w:p>
  </w:footnote>
  <w:footnote w:type="continuationSeparator" w:id="0">
    <w:p w:rsidR="009D151D" w:rsidRDefault="009D151D" w:rsidP="00A45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7597"/>
      <w:docPartObj>
        <w:docPartGallery w:val="Page Numbers (Top of Page)"/>
        <w:docPartUnique/>
      </w:docPartObj>
    </w:sdtPr>
    <w:sdtEndPr/>
    <w:sdtContent>
      <w:p w:rsidR="00855B67" w:rsidRDefault="00855B6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42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5B67" w:rsidRDefault="00855B6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36EA"/>
    <w:multiLevelType w:val="hybridMultilevel"/>
    <w:tmpl w:val="C9AAFED8"/>
    <w:lvl w:ilvl="0" w:tplc="8D7AFF82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F0D2A90"/>
    <w:multiLevelType w:val="hybridMultilevel"/>
    <w:tmpl w:val="46FEFDDC"/>
    <w:lvl w:ilvl="0" w:tplc="C69ABF74">
      <w:start w:val="7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116635AE"/>
    <w:multiLevelType w:val="hybridMultilevel"/>
    <w:tmpl w:val="E786C470"/>
    <w:lvl w:ilvl="0" w:tplc="3EF0E9C0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22D9E"/>
    <w:multiLevelType w:val="hybridMultilevel"/>
    <w:tmpl w:val="ABD221EE"/>
    <w:lvl w:ilvl="0" w:tplc="A5FC2BC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117C1"/>
    <w:multiLevelType w:val="hybridMultilevel"/>
    <w:tmpl w:val="D4EE36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4711BB"/>
    <w:multiLevelType w:val="hybridMultilevel"/>
    <w:tmpl w:val="C6C4DC70"/>
    <w:lvl w:ilvl="0" w:tplc="4C40C40E">
      <w:start w:val="3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2F5B65C4"/>
    <w:multiLevelType w:val="hybridMultilevel"/>
    <w:tmpl w:val="2A78A400"/>
    <w:lvl w:ilvl="0" w:tplc="2C3EAE1E">
      <w:start w:val="3"/>
      <w:numFmt w:val="decimal"/>
      <w:lvlText w:val="%1)"/>
      <w:lvlJc w:val="left"/>
      <w:pPr>
        <w:tabs>
          <w:tab w:val="num" w:pos="1215"/>
        </w:tabs>
        <w:ind w:left="12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3AEF1769"/>
    <w:multiLevelType w:val="hybridMultilevel"/>
    <w:tmpl w:val="CF0C83E2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45BA2EEF"/>
    <w:multiLevelType w:val="hybridMultilevel"/>
    <w:tmpl w:val="94AAC512"/>
    <w:lvl w:ilvl="0" w:tplc="306603DE">
      <w:start w:val="1"/>
      <w:numFmt w:val="decimal"/>
      <w:lvlText w:val="%1)"/>
      <w:lvlJc w:val="left"/>
      <w:pPr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9" w15:restartNumberingAfterBreak="0">
    <w:nsid w:val="4F9370C1"/>
    <w:multiLevelType w:val="hybridMultilevel"/>
    <w:tmpl w:val="A1327178"/>
    <w:lvl w:ilvl="0" w:tplc="3E7C6A70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56DB525A"/>
    <w:multiLevelType w:val="hybridMultilevel"/>
    <w:tmpl w:val="A2947234"/>
    <w:lvl w:ilvl="0" w:tplc="FFFFFFFF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5EB802E7"/>
    <w:multiLevelType w:val="singleLevel"/>
    <w:tmpl w:val="00E8210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5F227712"/>
    <w:multiLevelType w:val="hybridMultilevel"/>
    <w:tmpl w:val="2FDC5EC4"/>
    <w:lvl w:ilvl="0" w:tplc="33EA1230">
      <w:start w:val="1"/>
      <w:numFmt w:val="decimal"/>
      <w:lvlText w:val="%1."/>
      <w:lvlJc w:val="left"/>
      <w:pPr>
        <w:tabs>
          <w:tab w:val="num" w:pos="1230"/>
        </w:tabs>
        <w:ind w:left="12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3" w15:restartNumberingAfterBreak="0">
    <w:nsid w:val="60D45DD4"/>
    <w:multiLevelType w:val="singleLevel"/>
    <w:tmpl w:val="C06A597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6D995A34"/>
    <w:multiLevelType w:val="hybridMultilevel"/>
    <w:tmpl w:val="383CB30E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5" w15:restartNumberingAfterBreak="0">
    <w:nsid w:val="6DDC566B"/>
    <w:multiLevelType w:val="hybridMultilevel"/>
    <w:tmpl w:val="44084C6C"/>
    <w:lvl w:ilvl="0" w:tplc="E668C4D2">
      <w:start w:val="8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6" w15:restartNumberingAfterBreak="0">
    <w:nsid w:val="78522F44"/>
    <w:multiLevelType w:val="hybridMultilevel"/>
    <w:tmpl w:val="F8DCBF96"/>
    <w:lvl w:ilvl="0" w:tplc="3CBE99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12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  <w:num w:numId="11">
    <w:abstractNumId w:val="15"/>
  </w:num>
  <w:num w:numId="12">
    <w:abstractNumId w:val="1"/>
  </w:num>
  <w:num w:numId="13">
    <w:abstractNumId w:val="3"/>
  </w:num>
  <w:num w:numId="14">
    <w:abstractNumId w:val="2"/>
  </w:num>
  <w:num w:numId="15">
    <w:abstractNumId w:val="16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1B"/>
    <w:rsid w:val="000021FE"/>
    <w:rsid w:val="0005620E"/>
    <w:rsid w:val="00073B25"/>
    <w:rsid w:val="0009752B"/>
    <w:rsid w:val="000C7A78"/>
    <w:rsid w:val="000F0464"/>
    <w:rsid w:val="00135F28"/>
    <w:rsid w:val="001C3FE2"/>
    <w:rsid w:val="001D74F9"/>
    <w:rsid w:val="001D7AA1"/>
    <w:rsid w:val="001F204F"/>
    <w:rsid w:val="00212EB6"/>
    <w:rsid w:val="00235374"/>
    <w:rsid w:val="002801D6"/>
    <w:rsid w:val="00280AF6"/>
    <w:rsid w:val="00297293"/>
    <w:rsid w:val="002C3F1C"/>
    <w:rsid w:val="002D207D"/>
    <w:rsid w:val="002F3C5E"/>
    <w:rsid w:val="002F47AF"/>
    <w:rsid w:val="00302FDE"/>
    <w:rsid w:val="003717AB"/>
    <w:rsid w:val="00381706"/>
    <w:rsid w:val="00391609"/>
    <w:rsid w:val="003956FD"/>
    <w:rsid w:val="003D0754"/>
    <w:rsid w:val="003D564C"/>
    <w:rsid w:val="00414D3D"/>
    <w:rsid w:val="0045631F"/>
    <w:rsid w:val="00493393"/>
    <w:rsid w:val="004A4273"/>
    <w:rsid w:val="004B171E"/>
    <w:rsid w:val="004F1385"/>
    <w:rsid w:val="004F653E"/>
    <w:rsid w:val="00530B55"/>
    <w:rsid w:val="005517C9"/>
    <w:rsid w:val="00595AC1"/>
    <w:rsid w:val="005B0BE9"/>
    <w:rsid w:val="005B4EE6"/>
    <w:rsid w:val="005C2A15"/>
    <w:rsid w:val="005C489E"/>
    <w:rsid w:val="005D6F3C"/>
    <w:rsid w:val="006044E7"/>
    <w:rsid w:val="00613EDC"/>
    <w:rsid w:val="00655990"/>
    <w:rsid w:val="006655CE"/>
    <w:rsid w:val="0069619C"/>
    <w:rsid w:val="006A38D6"/>
    <w:rsid w:val="006A3BE2"/>
    <w:rsid w:val="006D24BD"/>
    <w:rsid w:val="006E0D23"/>
    <w:rsid w:val="006E3CA7"/>
    <w:rsid w:val="007210F4"/>
    <w:rsid w:val="00757593"/>
    <w:rsid w:val="00790F32"/>
    <w:rsid w:val="007A6329"/>
    <w:rsid w:val="007B42FB"/>
    <w:rsid w:val="007E52E6"/>
    <w:rsid w:val="00817E30"/>
    <w:rsid w:val="00824744"/>
    <w:rsid w:val="00830228"/>
    <w:rsid w:val="00832A22"/>
    <w:rsid w:val="00855B67"/>
    <w:rsid w:val="008D2361"/>
    <w:rsid w:val="008F3455"/>
    <w:rsid w:val="00925EB8"/>
    <w:rsid w:val="00950F1B"/>
    <w:rsid w:val="00963FD6"/>
    <w:rsid w:val="009D151D"/>
    <w:rsid w:val="009D311B"/>
    <w:rsid w:val="009E2B99"/>
    <w:rsid w:val="00A02045"/>
    <w:rsid w:val="00A451C5"/>
    <w:rsid w:val="00A662DA"/>
    <w:rsid w:val="00A933DF"/>
    <w:rsid w:val="00AE2C79"/>
    <w:rsid w:val="00AF6B03"/>
    <w:rsid w:val="00B17499"/>
    <w:rsid w:val="00B61DE8"/>
    <w:rsid w:val="00B832A3"/>
    <w:rsid w:val="00BC0A70"/>
    <w:rsid w:val="00BD7F3C"/>
    <w:rsid w:val="00C14CD8"/>
    <w:rsid w:val="00C3055D"/>
    <w:rsid w:val="00C66518"/>
    <w:rsid w:val="00CA7994"/>
    <w:rsid w:val="00CB689F"/>
    <w:rsid w:val="00CC379E"/>
    <w:rsid w:val="00CD2FC3"/>
    <w:rsid w:val="00CF7605"/>
    <w:rsid w:val="00D16C63"/>
    <w:rsid w:val="00D27DDA"/>
    <w:rsid w:val="00D724CC"/>
    <w:rsid w:val="00DD24C6"/>
    <w:rsid w:val="00DE323B"/>
    <w:rsid w:val="00E4771A"/>
    <w:rsid w:val="00E54736"/>
    <w:rsid w:val="00E70F62"/>
    <w:rsid w:val="00E815F9"/>
    <w:rsid w:val="00EB5925"/>
    <w:rsid w:val="00EC0C74"/>
    <w:rsid w:val="00EC0DEF"/>
    <w:rsid w:val="00F113CE"/>
    <w:rsid w:val="00F25BA3"/>
    <w:rsid w:val="00F55C07"/>
    <w:rsid w:val="00F579CD"/>
    <w:rsid w:val="00F6391D"/>
    <w:rsid w:val="00F7786C"/>
    <w:rsid w:val="00FB02A6"/>
    <w:rsid w:val="00FD6FE7"/>
    <w:rsid w:val="00FF4894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3D825"/>
  <w15:docId w15:val="{5A3BD2E4-637B-4896-9A89-E3170C97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311B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basedOn w:val="a"/>
    <w:next w:val="a"/>
    <w:link w:val="20"/>
    <w:qFormat/>
    <w:rsid w:val="009D311B"/>
    <w:pPr>
      <w:keepNext/>
      <w:spacing w:line="200" w:lineRule="exact"/>
      <w:jc w:val="center"/>
      <w:outlineLvl w:val="1"/>
    </w:pPr>
    <w:rPr>
      <w:i/>
      <w:iCs/>
      <w:spacing w:val="20"/>
      <w:sz w:val="20"/>
      <w:szCs w:val="20"/>
    </w:rPr>
  </w:style>
  <w:style w:type="paragraph" w:styleId="3">
    <w:name w:val="heading 3"/>
    <w:basedOn w:val="a"/>
    <w:next w:val="a"/>
    <w:link w:val="30"/>
    <w:qFormat/>
    <w:rsid w:val="009D311B"/>
    <w:pPr>
      <w:keepNext/>
      <w:jc w:val="center"/>
      <w:outlineLvl w:val="2"/>
    </w:pPr>
    <w:rPr>
      <w:b/>
      <w:sz w:val="40"/>
      <w:szCs w:val="36"/>
    </w:rPr>
  </w:style>
  <w:style w:type="paragraph" w:styleId="4">
    <w:name w:val="heading 4"/>
    <w:basedOn w:val="a"/>
    <w:next w:val="a"/>
    <w:link w:val="40"/>
    <w:qFormat/>
    <w:rsid w:val="009D31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9D31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çàãîëîâîê 8"/>
    <w:basedOn w:val="a"/>
    <w:next w:val="a"/>
    <w:rsid w:val="009D311B"/>
    <w:pPr>
      <w:keepNext/>
      <w:spacing w:before="120" w:line="360" w:lineRule="auto"/>
      <w:jc w:val="center"/>
    </w:pPr>
    <w:rPr>
      <w:szCs w:val="20"/>
    </w:rPr>
  </w:style>
  <w:style w:type="paragraph" w:customStyle="1" w:styleId="5">
    <w:name w:val="çàãîëîâîê 5"/>
    <w:basedOn w:val="a"/>
    <w:next w:val="a"/>
    <w:rsid w:val="009D311B"/>
    <w:pPr>
      <w:keepNext/>
      <w:spacing w:before="120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9D311B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311B"/>
    <w:rPr>
      <w:rFonts w:ascii="Times New Roman" w:eastAsia="Times New Roman" w:hAnsi="Times New Roman" w:cs="Times New Roman"/>
      <w:i/>
      <w:iCs/>
      <w:spacing w:val="2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311B"/>
    <w:rPr>
      <w:rFonts w:ascii="Times New Roman" w:eastAsia="Times New Roman" w:hAnsi="Times New Roman" w:cs="Times New Roman"/>
      <w:b/>
      <w:sz w:val="40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9D31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9D311B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rsid w:val="009D311B"/>
    <w:rPr>
      <w:color w:val="0000FF"/>
      <w:u w:val="single"/>
    </w:rPr>
  </w:style>
  <w:style w:type="character" w:styleId="a4">
    <w:name w:val="FollowedHyperlink"/>
    <w:basedOn w:val="a0"/>
    <w:uiPriority w:val="99"/>
    <w:rsid w:val="009D311B"/>
    <w:rPr>
      <w:color w:val="800080"/>
      <w:u w:val="single"/>
    </w:rPr>
  </w:style>
  <w:style w:type="paragraph" w:styleId="a5">
    <w:name w:val="Body Text"/>
    <w:basedOn w:val="a"/>
    <w:link w:val="a6"/>
    <w:rsid w:val="009D311B"/>
    <w:pPr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9D31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9D311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9D31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9D311B"/>
  </w:style>
  <w:style w:type="paragraph" w:styleId="aa">
    <w:name w:val="footer"/>
    <w:basedOn w:val="a"/>
    <w:link w:val="ab"/>
    <w:rsid w:val="009D311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D31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9D311B"/>
    <w:pPr>
      <w:spacing w:before="120" w:line="360" w:lineRule="auto"/>
      <w:ind w:firstLine="1134"/>
      <w:jc w:val="both"/>
    </w:pPr>
    <w:rPr>
      <w:sz w:val="28"/>
      <w:szCs w:val="20"/>
      <w:lang w:val="en-US"/>
    </w:rPr>
  </w:style>
  <w:style w:type="character" w:customStyle="1" w:styleId="ad">
    <w:name w:val="Основной текст с отступом Знак"/>
    <w:basedOn w:val="a0"/>
    <w:link w:val="ac"/>
    <w:rsid w:val="009D311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9D311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9D311B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9D3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D31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D3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D3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1">
    <w:name w:val="Plain Text"/>
    <w:basedOn w:val="a"/>
    <w:link w:val="af2"/>
    <w:rsid w:val="009D311B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9D311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Îáû÷íûé"/>
    <w:rsid w:val="009D3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D3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9D311B"/>
    <w:pPr>
      <w:jc w:val="center"/>
    </w:pPr>
    <w:rPr>
      <w:sz w:val="28"/>
      <w:szCs w:val="28"/>
    </w:rPr>
  </w:style>
  <w:style w:type="character" w:customStyle="1" w:styleId="af5">
    <w:name w:val="Заголовок Знак"/>
    <w:basedOn w:val="a0"/>
    <w:link w:val="af4"/>
    <w:rsid w:val="009D31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List Continue 2"/>
    <w:basedOn w:val="a"/>
    <w:rsid w:val="009D311B"/>
    <w:pPr>
      <w:spacing w:after="120"/>
      <w:ind w:left="566"/>
    </w:pPr>
    <w:rPr>
      <w:sz w:val="20"/>
      <w:szCs w:val="20"/>
    </w:rPr>
  </w:style>
  <w:style w:type="paragraph" w:customStyle="1" w:styleId="ConsPlusNormal">
    <w:name w:val="ConsPlusNormal"/>
    <w:rsid w:val="009D31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rsid w:val="009D31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List Paragraph"/>
    <w:basedOn w:val="a"/>
    <w:uiPriority w:val="34"/>
    <w:qFormat/>
    <w:rsid w:val="004F1385"/>
    <w:pPr>
      <w:ind w:left="720"/>
      <w:contextualSpacing/>
    </w:pPr>
  </w:style>
  <w:style w:type="paragraph" w:customStyle="1" w:styleId="af7">
    <w:basedOn w:val="a"/>
    <w:next w:val="af4"/>
    <w:qFormat/>
    <w:rsid w:val="00BD7F3C"/>
    <w:pPr>
      <w:jc w:val="center"/>
    </w:pPr>
    <w:rPr>
      <w:sz w:val="28"/>
      <w:szCs w:val="28"/>
    </w:rPr>
  </w:style>
  <w:style w:type="paragraph" w:customStyle="1" w:styleId="af8">
    <w:basedOn w:val="a"/>
    <w:next w:val="af4"/>
    <w:qFormat/>
    <w:rsid w:val="002F3C5E"/>
    <w:pPr>
      <w:jc w:val="center"/>
    </w:pPr>
    <w:rPr>
      <w:sz w:val="28"/>
      <w:szCs w:val="28"/>
    </w:rPr>
  </w:style>
  <w:style w:type="paragraph" w:customStyle="1" w:styleId="af9">
    <w:basedOn w:val="a"/>
    <w:next w:val="af4"/>
    <w:qFormat/>
    <w:rsid w:val="00C66518"/>
    <w:pPr>
      <w:jc w:val="center"/>
    </w:pPr>
    <w:rPr>
      <w:sz w:val="28"/>
      <w:szCs w:val="28"/>
    </w:rPr>
  </w:style>
  <w:style w:type="paragraph" w:customStyle="1" w:styleId="afa">
    <w:basedOn w:val="a"/>
    <w:next w:val="af4"/>
    <w:qFormat/>
    <w:rsid w:val="00655990"/>
    <w:pPr>
      <w:jc w:val="center"/>
    </w:pPr>
    <w:rPr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855B67"/>
  </w:style>
  <w:style w:type="table" w:customStyle="1" w:styleId="13">
    <w:name w:val="Сетка таблицы1"/>
    <w:basedOn w:val="a1"/>
    <w:next w:val="af0"/>
    <w:rsid w:val="00855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7">
    <w:name w:val="xl87"/>
    <w:basedOn w:val="a"/>
    <w:rsid w:val="00855B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855B67"/>
    <w:pP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855B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0">
    <w:name w:val="xl90"/>
    <w:basedOn w:val="a"/>
    <w:rsid w:val="00855B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91">
    <w:name w:val="xl91"/>
    <w:basedOn w:val="a"/>
    <w:rsid w:val="00855B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numbering" w:customStyle="1" w:styleId="22">
    <w:name w:val="Нет списка2"/>
    <w:next w:val="a2"/>
    <w:uiPriority w:val="99"/>
    <w:semiHidden/>
    <w:unhideWhenUsed/>
    <w:rsid w:val="00235374"/>
  </w:style>
  <w:style w:type="table" w:customStyle="1" w:styleId="23">
    <w:name w:val="Сетка таблицы2"/>
    <w:basedOn w:val="a1"/>
    <w:next w:val="af0"/>
    <w:rsid w:val="00235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98AF7-8F8B-4DAD-A3A3-8FD066211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9168</Words>
  <Characters>52262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Никольское</dc:creator>
  <cp:lastModifiedBy>user</cp:lastModifiedBy>
  <cp:revision>76</cp:revision>
  <cp:lastPrinted>2022-08-10T13:46:00Z</cp:lastPrinted>
  <dcterms:created xsi:type="dcterms:W3CDTF">2018-09-19T06:50:00Z</dcterms:created>
  <dcterms:modified xsi:type="dcterms:W3CDTF">2022-08-10T13:47:00Z</dcterms:modified>
</cp:coreProperties>
</file>